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10" w:rsidRDefault="00454610" w:rsidP="00454610">
      <w:pPr>
        <w:jc w:val="center"/>
        <w:rPr>
          <w:rFonts w:ascii="Verdana" w:hAnsi="Verdana" w:cs="Arial"/>
          <w:b/>
          <w:bCs/>
          <w:sz w:val="28"/>
          <w:szCs w:val="28"/>
        </w:rPr>
      </w:pPr>
      <w:r w:rsidRPr="00B5406A">
        <w:rPr>
          <w:rFonts w:ascii="Verdana" w:hAnsi="Verdana" w:cs="Arial"/>
          <w:b/>
          <w:bCs/>
          <w:sz w:val="28"/>
          <w:szCs w:val="28"/>
        </w:rPr>
        <w:t>11.03.2019 bis 17.03.2019</w:t>
      </w:r>
    </w:p>
    <w:p w:rsidR="00454610" w:rsidRDefault="00454610" w:rsidP="00454610">
      <w:pPr>
        <w:jc w:val="center"/>
        <w:rPr>
          <w:rFonts w:ascii="Verdana" w:hAnsi="Verdana" w:cs="Arial"/>
          <w:b/>
          <w:bCs/>
          <w:sz w:val="28"/>
          <w:szCs w:val="28"/>
        </w:rPr>
      </w:pPr>
    </w:p>
    <w:p w:rsidR="00454610" w:rsidRDefault="00454610" w:rsidP="00454610">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454610" w:rsidRDefault="00454610" w:rsidP="00454610">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Glasausstellung Once upon a time</w:t>
      </w:r>
      <w:r>
        <w:rPr>
          <w:rFonts w:ascii="Verdana" w:hAnsi="Verdana" w:cs="Arial"/>
          <w:sz w:val="16"/>
          <w:szCs w:val="16"/>
        </w:rPr>
        <w:t xml:space="preserve"> - Unter dem Titel Once upon a time - wie alles begann zeigt Andrea Simone Herzog, ehemalige Glaskönigin und in der Glasfachschule ausgebildet, ihre erste Glasausstellung im Museumsschlößchen Theresienthal, Theresienthal 15,</w:t>
      </w:r>
      <w:r>
        <w:t xml:space="preserve"> </w:t>
      </w:r>
      <w:r>
        <w:rPr>
          <w:rFonts w:ascii="Verdana" w:hAnsi="Verdana" w:cs="Arial"/>
          <w:sz w:val="16"/>
          <w:szCs w:val="16"/>
        </w:rPr>
        <w:t>Es war einmal... - so fangen alle Märchen an. Bekannte Märchen in Glas verewigt</w:t>
      </w:r>
      <w:r>
        <w:rPr>
          <w:rFonts w:ascii="Verdana" w:hAnsi="Verdana" w:cs="Arial"/>
          <w:b/>
          <w:sz w:val="16"/>
          <w:szCs w:val="16"/>
        </w:rPr>
        <w:t>, vom 22.10.2018 - 15.03.2019</w:t>
      </w:r>
      <w:r>
        <w:rPr>
          <w:rFonts w:ascii="Verdana" w:hAnsi="Verdana" w:cs="Arial"/>
          <w:sz w:val="16"/>
          <w:szCs w:val="16"/>
        </w:rPr>
        <w:t>; geöffnet Montag bis Freitag von 10.00 – 14.00 Uhr</w:t>
      </w:r>
    </w:p>
    <w:p w:rsidR="00454610" w:rsidRDefault="00454610" w:rsidP="00454610">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454610" w:rsidRDefault="00454610" w:rsidP="00454610">
      <w:pPr>
        <w:pBdr>
          <w:top w:val="single" w:sz="4" w:space="1" w:color="auto"/>
          <w:left w:val="single" w:sz="4" w:space="0" w:color="auto"/>
          <w:bottom w:val="single" w:sz="4" w:space="1" w:color="auto"/>
          <w:right w:val="single" w:sz="4" w:space="1" w:color="auto"/>
        </w:pBdr>
        <w:jc w:val="both"/>
      </w:pPr>
      <w:r>
        <w:rPr>
          <w:rFonts w:ascii="Verdana" w:hAnsi="Verdana" w:cs="Arial"/>
          <w:b/>
          <w:sz w:val="16"/>
          <w:szCs w:val="16"/>
        </w:rPr>
        <w:t>Märchenhafte Träumereien mit Motiven nach Carl Spitzweg</w:t>
      </w:r>
      <w:r>
        <w:rPr>
          <w:rFonts w:ascii="Verdana" w:hAnsi="Verdana" w:cs="Arial"/>
          <w:sz w:val="16"/>
          <w:szCs w:val="16"/>
        </w:rPr>
        <w:t xml:space="preserve"> im Museumsschlößchen Theresienthal, Theresienthal 15. Dieter Rohr, ehemaliger Konstrukteur, fertigt aufwendige Dioramen u.a. für Museen, die sich historischen Themen widmen. Den Auftakt bildet sein Zyklus mit romantischen Motiven des unvergleichlichen Malers Carl Spitzweg. Die fantastischen Motive begeistern Groß und Klein und regen zum Träumen an. Geöffnet von Montag - Freitag von 10.00 - 14.00 Uhr </w:t>
      </w:r>
      <w:r>
        <w:rPr>
          <w:rFonts w:ascii="Verdana" w:hAnsi="Verdana" w:cs="Arial"/>
          <w:b/>
          <w:sz w:val="16"/>
          <w:szCs w:val="16"/>
        </w:rPr>
        <w:t>vom 02.12.2018 - 28.04.2019</w:t>
      </w:r>
      <w:r>
        <w:t xml:space="preserve"> </w:t>
      </w:r>
    </w:p>
    <w:p w:rsidR="00454610" w:rsidRDefault="00454610" w:rsidP="00454610">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454610" w:rsidRDefault="00454610" w:rsidP="00454610">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Diplomatie zwischen Prag und Berlin - ein doppelter Anfang 1918/1993</w:t>
      </w:r>
      <w:r>
        <w:rPr>
          <w:rFonts w:ascii="Verdana" w:hAnsi="Verdana" w:cs="Arial"/>
          <w:sz w:val="16"/>
          <w:szCs w:val="16"/>
        </w:rPr>
        <w:t>, Sonderausstellung im Kulturzentrum/Waldmuseum, Kirchplatz 3. Anhand von Archivdokumenten werden die Anfänge der diplomatischen Beziehungen vor 100 und vor 25 Jahren aufgearbeitet.</w:t>
      </w:r>
      <w:r>
        <w:rPr>
          <w:rFonts w:ascii="Verdana" w:hAnsi="Verdana" w:cs="Arial"/>
          <w:sz w:val="18"/>
          <w:szCs w:val="18"/>
        </w:rPr>
        <w:t xml:space="preserve"> </w:t>
      </w:r>
      <w:r>
        <w:rPr>
          <w:rFonts w:ascii="Verdana" w:hAnsi="Verdana" w:cs="Arial"/>
          <w:b/>
          <w:sz w:val="16"/>
          <w:szCs w:val="16"/>
        </w:rPr>
        <w:t>vom 28.02.2019 – 19.03.2019</w:t>
      </w:r>
    </w:p>
    <w:p w:rsidR="00454610" w:rsidRDefault="00454610" w:rsidP="00454610">
      <w:pPr>
        <w:jc w:val="center"/>
        <w:rPr>
          <w:rFonts w:ascii="Verdana" w:hAnsi="Verdana" w:cs="Arial"/>
          <w:b/>
          <w:bCs/>
          <w:sz w:val="20"/>
          <w:szCs w:val="20"/>
        </w:rPr>
      </w:pPr>
    </w:p>
    <w:p w:rsidR="00454610" w:rsidRPr="00B5406A" w:rsidRDefault="00454610" w:rsidP="00454610">
      <w:pPr>
        <w:jc w:val="center"/>
        <w:rPr>
          <w:rFonts w:ascii="Verdana" w:hAnsi="Verdana" w:cs="Arial"/>
          <w:b/>
          <w:bCs/>
          <w:sz w:val="20"/>
          <w:szCs w:val="20"/>
        </w:rPr>
      </w:pPr>
    </w:p>
    <w:p w:rsidR="00454610" w:rsidRPr="00B5406A" w:rsidRDefault="00454610" w:rsidP="00454610">
      <w:pPr>
        <w:jc w:val="center"/>
        <w:rPr>
          <w:rFonts w:ascii="Verdana" w:hAnsi="Verdana" w:cs="Arial"/>
          <w:b/>
          <w:sz w:val="28"/>
          <w:szCs w:val="28"/>
        </w:rPr>
      </w:pPr>
      <w:r w:rsidRPr="00B5406A">
        <w:rPr>
          <w:rFonts w:ascii="Verdana" w:hAnsi="Verdana" w:cs="Arial"/>
          <w:b/>
          <w:sz w:val="28"/>
          <w:szCs w:val="28"/>
        </w:rPr>
        <w:t>Montag, 11.03.2019</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10:00 </w:t>
      </w:r>
      <w:r w:rsidRPr="006A602D">
        <w:rPr>
          <w:rFonts w:ascii="Verdana" w:hAnsi="Verdana" w:cs="Arial"/>
          <w:sz w:val="20"/>
          <w:szCs w:val="20"/>
        </w:rPr>
        <w:br/>
      </w:r>
      <w:r w:rsidRPr="006A602D">
        <w:rPr>
          <w:rFonts w:ascii="Verdana" w:hAnsi="Verdana" w:cs="Arial"/>
          <w:b/>
          <w:sz w:val="20"/>
          <w:szCs w:val="20"/>
        </w:rPr>
        <w:t>Begrüßung unserer Gäste</w:t>
      </w:r>
      <w:r w:rsidRPr="006A602D">
        <w:rPr>
          <w:rFonts w:ascii="Verdana" w:hAnsi="Verdana" w:cs="Arial"/>
          <w:sz w:val="20"/>
          <w:szCs w:val="20"/>
        </w:rPr>
        <w:t xml:space="preserve"> mit Vorstellung der Glasstadt Zwiesel mit vielen interessanten Tipps für einen spannenden und interessanten Urlaub. Treff: Foyer im Waldmuseum, Kirchplatz </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br/>
        <w:t xml:space="preserve">10:30 </w:t>
      </w:r>
      <w:r w:rsidRPr="006A602D">
        <w:rPr>
          <w:rFonts w:ascii="Verdana" w:hAnsi="Verdana" w:cs="Arial"/>
          <w:sz w:val="20"/>
          <w:szCs w:val="20"/>
        </w:rPr>
        <w:br/>
      </w:r>
      <w:r w:rsidRPr="006A602D">
        <w:rPr>
          <w:rFonts w:ascii="Verdana" w:hAnsi="Verdana" w:cs="Arial"/>
          <w:b/>
          <w:sz w:val="20"/>
          <w:szCs w:val="20"/>
        </w:rPr>
        <w:t>Geführter Stadtrundgang Fein Glas und gut Holz</w:t>
      </w:r>
      <w:r w:rsidRPr="006A602D">
        <w:rPr>
          <w:rFonts w:ascii="Verdana" w:hAnsi="Verdana" w:cs="Arial"/>
          <w:sz w:val="20"/>
          <w:szCs w:val="20"/>
        </w:rPr>
        <w:t xml:space="preserve"> - Erlebnistour mit Besuch der Glasbläserei Krauspe mit Vorführung. Sie erhalten interessante Infos zu den jeweiligen Bräuchen im Jahresreigen. Dauer: ca. 1,5 - 2 Stunden. Treffpunkt: Foyer im Waldmuseum.</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br/>
        <w:t xml:space="preserve">10:30 </w:t>
      </w:r>
      <w:r w:rsidRPr="006A602D">
        <w:rPr>
          <w:rFonts w:ascii="Verdana" w:hAnsi="Verdana" w:cs="Arial"/>
          <w:sz w:val="20"/>
          <w:szCs w:val="20"/>
        </w:rPr>
        <w:br/>
      </w:r>
      <w:r w:rsidRPr="006A602D">
        <w:rPr>
          <w:rFonts w:ascii="Verdana" w:hAnsi="Verdana" w:cs="Arial"/>
          <w:b/>
          <w:bCs/>
          <w:sz w:val="20"/>
          <w:szCs w:val="20"/>
        </w:rPr>
        <w:t>Urwaldspaziergang mit dem Ranger</w:t>
      </w:r>
      <w:r w:rsidRPr="006A602D">
        <w:rPr>
          <w:rFonts w:ascii="Verdana" w:hAnsi="Verdana" w:cs="Arial"/>
          <w:sz w:val="20"/>
          <w:szCs w:val="20"/>
        </w:rPr>
        <w:t xml:space="preserve"> - Erleben Sie mit einem Ranger den Winterzauber des ursprünglichen und eindrucksvollen Urwaldgebietes Mittelsteighütte Treffpunkt: Zwiesler</w:t>
      </w:r>
      <w:r>
        <w:rPr>
          <w:rFonts w:ascii="Verdana" w:hAnsi="Verdana" w:cs="Arial"/>
          <w:sz w:val="20"/>
          <w:szCs w:val="20"/>
        </w:rPr>
        <w:t>-</w:t>
      </w:r>
      <w:r w:rsidRPr="006A602D">
        <w:rPr>
          <w:rFonts w:ascii="Verdana" w:hAnsi="Verdana" w:cs="Arial"/>
          <w:sz w:val="20"/>
          <w:szCs w:val="20"/>
        </w:rPr>
        <w:t xml:space="preserve">waldhaus, P1, Dauer ca. 2 Stunden; Anmeldung unter 0800/0776650 erforderlich! </w:t>
      </w:r>
    </w:p>
    <w:p w:rsidR="00454610" w:rsidRPr="006A602D" w:rsidRDefault="00454610" w:rsidP="00454610">
      <w:pPr>
        <w:jc w:val="both"/>
        <w:rPr>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18:00 </w:t>
      </w:r>
      <w:r w:rsidRPr="006A602D">
        <w:rPr>
          <w:rFonts w:ascii="Verdana" w:hAnsi="Verdana" w:cs="Arial"/>
          <w:sz w:val="20"/>
          <w:szCs w:val="20"/>
        </w:rPr>
        <w:br/>
      </w:r>
      <w:r w:rsidRPr="006A602D">
        <w:rPr>
          <w:rFonts w:ascii="Verdana" w:hAnsi="Verdana" w:cs="Arial"/>
          <w:b/>
          <w:sz w:val="20"/>
          <w:szCs w:val="20"/>
        </w:rPr>
        <w:t>Offene Yogastunden</w:t>
      </w:r>
      <w:r w:rsidRPr="006A602D">
        <w:rPr>
          <w:rFonts w:ascii="Verdana" w:hAnsi="Verdana" w:cs="Arial"/>
          <w:sz w:val="20"/>
          <w:szCs w:val="20"/>
        </w:rPr>
        <w:t xml:space="preserve"> im Lindenhaus, Bärnzell 7, Tel.: 09922/503253. Keine Anmeldung erforderlich, max. 14 Teilnehmer, Gebühr 9,-- € (nicht an Feiertagen!!)</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p>
    <w:p w:rsidR="00454610" w:rsidRPr="00B5406A" w:rsidRDefault="00454610" w:rsidP="00454610">
      <w:pPr>
        <w:jc w:val="center"/>
        <w:rPr>
          <w:rFonts w:ascii="Verdana" w:hAnsi="Verdana" w:cs="Arial"/>
          <w:b/>
          <w:sz w:val="28"/>
          <w:szCs w:val="28"/>
        </w:rPr>
      </w:pPr>
      <w:r w:rsidRPr="00B5406A">
        <w:rPr>
          <w:rFonts w:ascii="Verdana" w:hAnsi="Verdana" w:cs="Arial"/>
          <w:b/>
          <w:sz w:val="28"/>
          <w:szCs w:val="28"/>
        </w:rPr>
        <w:t>Dienstag, 12.03.2019</w:t>
      </w:r>
    </w:p>
    <w:p w:rsidR="00454610" w:rsidRPr="006A602D" w:rsidRDefault="00454610" w:rsidP="00454610">
      <w:pPr>
        <w:jc w:val="both"/>
        <w:rPr>
          <w:sz w:val="20"/>
          <w:szCs w:val="20"/>
        </w:rPr>
      </w:pPr>
      <w:r w:rsidRPr="006A602D">
        <w:rPr>
          <w:rFonts w:ascii="Verdana" w:hAnsi="Verdana" w:cs="Arial"/>
          <w:sz w:val="20"/>
          <w:szCs w:val="20"/>
        </w:rPr>
        <w:t xml:space="preserve">10:00 </w:t>
      </w:r>
      <w:r w:rsidRPr="006A602D">
        <w:rPr>
          <w:rFonts w:ascii="Verdana" w:hAnsi="Verdana" w:cs="Arial"/>
          <w:sz w:val="20"/>
          <w:szCs w:val="20"/>
        </w:rPr>
        <w:br/>
      </w:r>
      <w:r w:rsidRPr="006A602D">
        <w:rPr>
          <w:rFonts w:ascii="Verdana" w:hAnsi="Verdana" w:cs="Arial"/>
          <w:b/>
          <w:sz w:val="20"/>
          <w:szCs w:val="20"/>
        </w:rPr>
        <w:t>Grenzüberschreitende E-Bike-Tour</w:t>
      </w:r>
      <w:r w:rsidRPr="006A602D">
        <w:rPr>
          <w:rFonts w:ascii="Verdana" w:hAnsi="Verdana" w:cs="Arial"/>
          <w:sz w:val="20"/>
          <w:szCs w:val="20"/>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 Tourdauer: 4-5 Stunden; vergünstigt bei Nutzung des eigenen E-Bikes </w:t>
      </w:r>
    </w:p>
    <w:p w:rsidR="00454610" w:rsidRPr="006A602D"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11:00 </w:t>
      </w:r>
      <w:r w:rsidRPr="006A602D">
        <w:rPr>
          <w:rFonts w:ascii="Verdana" w:hAnsi="Verdana" w:cs="Arial"/>
          <w:sz w:val="20"/>
          <w:szCs w:val="20"/>
        </w:rPr>
        <w:br/>
      </w:r>
      <w:r w:rsidRPr="006A602D">
        <w:rPr>
          <w:rFonts w:ascii="Verdana" w:hAnsi="Verdana" w:cs="Arial"/>
          <w:b/>
          <w:sz w:val="20"/>
          <w:szCs w:val="20"/>
        </w:rPr>
        <w:t>Zu Wildpferd, Wolf und Luchs</w:t>
      </w:r>
      <w:r w:rsidRPr="006A602D">
        <w:rPr>
          <w:rFonts w:ascii="Verdana" w:hAnsi="Verdana" w:cs="Arial"/>
          <w:sz w:val="20"/>
          <w:szCs w:val="20"/>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 € pro Person, Keine Anmeldung erforderlich!</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lastRenderedPageBreak/>
        <w:t xml:space="preserve">16:00 </w:t>
      </w:r>
      <w:r w:rsidRPr="006A602D">
        <w:rPr>
          <w:rFonts w:ascii="Verdana" w:hAnsi="Verdana" w:cs="Arial"/>
          <w:sz w:val="20"/>
          <w:szCs w:val="20"/>
        </w:rPr>
        <w:br/>
      </w:r>
      <w:r w:rsidRPr="006A602D">
        <w:rPr>
          <w:rFonts w:ascii="Verdana" w:hAnsi="Verdana" w:cs="Arial"/>
          <w:b/>
          <w:sz w:val="20"/>
          <w:szCs w:val="20"/>
        </w:rPr>
        <w:t>Führung in den Unterirdischen Gängen</w:t>
      </w:r>
      <w:r w:rsidRPr="006A602D">
        <w:rPr>
          <w:rFonts w:ascii="Verdana" w:hAnsi="Verdana" w:cs="Arial"/>
          <w:sz w:val="20"/>
          <w:szCs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454610" w:rsidRDefault="00454610" w:rsidP="00454610">
      <w:pPr>
        <w:jc w:val="both"/>
        <w:rPr>
          <w:rFonts w:ascii="Verdana" w:hAnsi="Verdana" w:cs="Arial"/>
          <w:sz w:val="20"/>
          <w:szCs w:val="20"/>
        </w:rPr>
      </w:pPr>
    </w:p>
    <w:p w:rsidR="00454610" w:rsidRDefault="00454610" w:rsidP="00454610">
      <w:pPr>
        <w:jc w:val="both"/>
        <w:rPr>
          <w:rFonts w:ascii="Verdana" w:hAnsi="Verdana" w:cs="Arial"/>
          <w:sz w:val="20"/>
          <w:szCs w:val="20"/>
        </w:rPr>
      </w:pPr>
    </w:p>
    <w:p w:rsidR="00454610" w:rsidRPr="00B5406A" w:rsidRDefault="00454610" w:rsidP="00454610">
      <w:pPr>
        <w:jc w:val="center"/>
        <w:rPr>
          <w:rFonts w:ascii="Verdana" w:hAnsi="Verdana" w:cs="Arial"/>
          <w:b/>
          <w:sz w:val="28"/>
          <w:szCs w:val="28"/>
        </w:rPr>
      </w:pPr>
      <w:r w:rsidRPr="00B5406A">
        <w:rPr>
          <w:rFonts w:ascii="Verdana" w:hAnsi="Verdana" w:cs="Arial"/>
          <w:b/>
          <w:sz w:val="28"/>
          <w:szCs w:val="28"/>
        </w:rPr>
        <w:t>Mittwoch, 13.03.2019</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11:00 </w:t>
      </w:r>
      <w:r w:rsidRPr="006A602D">
        <w:rPr>
          <w:rFonts w:ascii="Verdana" w:hAnsi="Verdana" w:cs="Arial"/>
          <w:sz w:val="20"/>
          <w:szCs w:val="20"/>
        </w:rPr>
        <w:br/>
      </w:r>
      <w:r w:rsidRPr="006A602D">
        <w:rPr>
          <w:rFonts w:ascii="Verdana" w:hAnsi="Verdana" w:cs="Arial"/>
          <w:b/>
          <w:bCs/>
          <w:sz w:val="20"/>
          <w:szCs w:val="20"/>
        </w:rPr>
        <w:t>Auf den Spuren der Wölfe</w:t>
      </w:r>
      <w:r w:rsidRPr="006A602D">
        <w:rPr>
          <w:rFonts w:ascii="Verdana" w:hAnsi="Verdana" w:cs="Arial"/>
          <w:sz w:val="20"/>
          <w:szCs w:val="20"/>
        </w:rPr>
        <w:t xml:space="preserve"> - Kommen Sie mit zu den Wölfen im Tierfreigelände und erfahren Sie dabei auch spannende Fakten über Ihre Artgenossen in freier Wildbahn, wie die Tiere jagen, kommunizieren oder eine Familie gründen. Treff: Nationalparkzentrum Falkenstein, Eisenbahntunnel (Bahnankunft aus Zwiesel wird abgewartet), Dauer: ca. 2,5 Stunden; Kosten: 5,-- € pro Person; Anmeldung unter 0800/0776650 erforderlich!</w:t>
      </w:r>
    </w:p>
    <w:p w:rsidR="00454610" w:rsidRPr="006A602D" w:rsidRDefault="00454610" w:rsidP="00454610">
      <w:pPr>
        <w:jc w:val="both"/>
        <w:rPr>
          <w:rFonts w:ascii="Verdana" w:hAnsi="Verdana" w:cs="Arial"/>
          <w:b/>
          <w:bCs/>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15:00 </w:t>
      </w:r>
      <w:r w:rsidRPr="006A602D">
        <w:rPr>
          <w:rFonts w:ascii="Verdana" w:hAnsi="Verdana" w:cs="Arial"/>
          <w:sz w:val="20"/>
          <w:szCs w:val="20"/>
        </w:rPr>
        <w:br/>
      </w:r>
      <w:r w:rsidRPr="006A602D">
        <w:rPr>
          <w:rFonts w:ascii="Verdana" w:hAnsi="Verdana" w:cs="Arial"/>
          <w:b/>
          <w:sz w:val="20"/>
          <w:szCs w:val="20"/>
        </w:rPr>
        <w:t xml:space="preserve">Schauröstung </w:t>
      </w:r>
      <w:r w:rsidRPr="006A602D">
        <w:rPr>
          <w:rFonts w:ascii="Verdana" w:hAnsi="Verdana" w:cs="Arial"/>
          <w:sz w:val="20"/>
          <w:szCs w:val="20"/>
        </w:rPr>
        <w:t xml:space="preserve">in der Kaffeerösterei Kirmse, Prälat-Neun-Str. 4; Anmeldung unter 09922/7437584. Information von der Pflanze bis zur Bohne und über modernes Kaffeerösten, außerdem zeigt Jens Kirmse wie er </w:t>
      </w:r>
      <w:r>
        <w:rPr>
          <w:rFonts w:ascii="Verdana" w:hAnsi="Verdana" w:cs="Arial"/>
          <w:sz w:val="20"/>
          <w:szCs w:val="20"/>
        </w:rPr>
        <w:t xml:space="preserve">in seiner Kaffeerösterei </w:t>
      </w:r>
      <w:r w:rsidRPr="006A602D">
        <w:rPr>
          <w:rFonts w:ascii="Verdana" w:hAnsi="Verdana" w:cs="Arial"/>
          <w:sz w:val="20"/>
          <w:szCs w:val="20"/>
        </w:rPr>
        <w:t>seltene Kaffeespezialitäten röstet. Preis: 5,-- €</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p>
    <w:p w:rsidR="00454610" w:rsidRPr="00B5406A" w:rsidRDefault="00454610" w:rsidP="00454610">
      <w:pPr>
        <w:jc w:val="center"/>
        <w:rPr>
          <w:rFonts w:ascii="Verdana" w:hAnsi="Verdana" w:cs="Arial"/>
          <w:b/>
          <w:sz w:val="28"/>
          <w:szCs w:val="28"/>
        </w:rPr>
      </w:pPr>
      <w:r w:rsidRPr="00B5406A">
        <w:rPr>
          <w:rFonts w:ascii="Verdana" w:hAnsi="Verdana" w:cs="Arial"/>
          <w:b/>
          <w:sz w:val="28"/>
          <w:szCs w:val="28"/>
        </w:rPr>
        <w:t>Donnerstag, 14.03.2019</w:t>
      </w:r>
    </w:p>
    <w:p w:rsidR="00454610" w:rsidRDefault="00454610" w:rsidP="00454610">
      <w:pPr>
        <w:jc w:val="both"/>
        <w:rPr>
          <w:rFonts w:ascii="Verdana" w:hAnsi="Verdana" w:cs="Arial"/>
          <w:sz w:val="20"/>
          <w:szCs w:val="20"/>
        </w:rPr>
      </w:pPr>
      <w:r w:rsidRPr="006A602D">
        <w:rPr>
          <w:rFonts w:ascii="Verdana" w:hAnsi="Verdana" w:cs="Arial"/>
          <w:sz w:val="20"/>
          <w:szCs w:val="20"/>
        </w:rPr>
        <w:t xml:space="preserve">11:00 </w:t>
      </w:r>
      <w:r w:rsidRPr="006A602D">
        <w:rPr>
          <w:rFonts w:ascii="Verdana" w:hAnsi="Verdana" w:cs="Arial"/>
          <w:sz w:val="20"/>
          <w:szCs w:val="20"/>
        </w:rPr>
        <w:br/>
      </w:r>
      <w:r w:rsidRPr="006A602D">
        <w:rPr>
          <w:rFonts w:ascii="Verdana" w:hAnsi="Verdana" w:cs="Arial"/>
          <w:b/>
          <w:bCs/>
          <w:sz w:val="20"/>
          <w:szCs w:val="20"/>
        </w:rPr>
        <w:t>Auf dem Luchspfad</w:t>
      </w:r>
      <w:r w:rsidRPr="006A602D">
        <w:rPr>
          <w:rFonts w:ascii="Verdana" w:hAnsi="Verdana" w:cs="Arial"/>
          <w:sz w:val="20"/>
          <w:szCs w:val="20"/>
        </w:rPr>
        <w:t xml:space="preserve"> - Wir besuchen die Luchsfamilie im Tierfreigelände und durchwandern anschließend mit Schneeschuhen eine neu entstehende Waldwildnis bis Zwieslerwaldhaus. Dort stärken wir uns mit einer Tasse Tee und fahren mit dem Bus wieder zurück nach Ludwigsthal; Treff: Nationalparkzentrum Falkenstein, Eisenbahntunnel (Bahnankunft aus Zwiesel wird abgewartet); Dauer. ca. 4,5 Stunden; Kosten: 5,00 € regulär/Erwachsender</w:t>
      </w:r>
      <w:r>
        <w:rPr>
          <w:rFonts w:ascii="Verdana" w:hAnsi="Verdana" w:cs="Arial"/>
          <w:sz w:val="20"/>
          <w:szCs w:val="20"/>
        </w:rPr>
        <w:t>,</w:t>
      </w:r>
      <w:r w:rsidRPr="006A602D">
        <w:rPr>
          <w:rFonts w:ascii="Verdana" w:hAnsi="Verdana" w:cs="Arial"/>
          <w:sz w:val="20"/>
          <w:szCs w:val="20"/>
        </w:rPr>
        <w:t xml:space="preserve"> 2,50€ mit Nationalpark-Card</w:t>
      </w:r>
      <w:r>
        <w:rPr>
          <w:rFonts w:ascii="Verdana" w:hAnsi="Verdana" w:cs="Arial"/>
          <w:sz w:val="20"/>
          <w:szCs w:val="20"/>
        </w:rPr>
        <w:t>,</w:t>
      </w:r>
      <w:r w:rsidRPr="006A602D">
        <w:rPr>
          <w:rFonts w:ascii="Verdana" w:hAnsi="Verdana" w:cs="Arial"/>
          <w:sz w:val="20"/>
          <w:szCs w:val="20"/>
        </w:rPr>
        <w:t xml:space="preserve"> bis 18 Jahre frei, </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6</w:t>
      </w:r>
      <w:r>
        <w:rPr>
          <w:rFonts w:ascii="Verdana" w:hAnsi="Verdana" w:cs="Arial"/>
          <w:sz w:val="20"/>
          <w:szCs w:val="20"/>
        </w:rPr>
        <w:t>,</w:t>
      </w:r>
      <w:r w:rsidRPr="006A602D">
        <w:rPr>
          <w:rFonts w:ascii="Verdana" w:hAnsi="Verdana" w:cs="Arial"/>
          <w:sz w:val="20"/>
          <w:szCs w:val="20"/>
        </w:rPr>
        <w:t>--</w:t>
      </w:r>
      <w:r>
        <w:rPr>
          <w:rFonts w:ascii="Verdana" w:hAnsi="Verdana" w:cs="Arial"/>
          <w:sz w:val="20"/>
          <w:szCs w:val="20"/>
        </w:rPr>
        <w:t xml:space="preserve"> </w:t>
      </w:r>
      <w:r w:rsidRPr="006A602D">
        <w:rPr>
          <w:rFonts w:ascii="Verdana" w:hAnsi="Verdana" w:cs="Arial"/>
          <w:sz w:val="20"/>
          <w:szCs w:val="20"/>
        </w:rPr>
        <w:t xml:space="preserve">€ Leihgebühr für Schneeschuhe. Anmeldung unter 0800/0776650 erforderlich! </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13:00 </w:t>
      </w:r>
      <w:r w:rsidRPr="006A602D">
        <w:rPr>
          <w:rFonts w:ascii="Verdana" w:hAnsi="Verdana" w:cs="Arial"/>
          <w:sz w:val="20"/>
          <w:szCs w:val="20"/>
        </w:rPr>
        <w:br/>
      </w:r>
      <w:r w:rsidRPr="006A602D">
        <w:rPr>
          <w:rFonts w:ascii="Verdana" w:hAnsi="Verdana" w:cs="Arial"/>
          <w:b/>
          <w:sz w:val="20"/>
          <w:szCs w:val="20"/>
        </w:rPr>
        <w:t>Besichtigung der Erlebnisbraustätte</w:t>
      </w:r>
      <w:r w:rsidRPr="006A602D">
        <w:rPr>
          <w:rFonts w:ascii="Verdana" w:hAnsi="Verdana" w:cs="Arial"/>
          <w:sz w:val="20"/>
          <w:szCs w:val="20"/>
        </w:rPr>
        <w:t xml:space="preserve"> und der Braustuber</w:t>
      </w:r>
      <w:r>
        <w:rPr>
          <w:rFonts w:ascii="Verdana" w:hAnsi="Verdana" w:cs="Arial"/>
          <w:sz w:val="20"/>
          <w:szCs w:val="20"/>
        </w:rPr>
        <w:t>l</w:t>
      </w:r>
      <w:r w:rsidRPr="006A602D">
        <w:rPr>
          <w:rFonts w:ascii="Verdana" w:hAnsi="Verdana" w:cs="Arial"/>
          <w:sz w:val="20"/>
          <w:szCs w:val="20"/>
        </w:rPr>
        <w:t xml:space="preserve"> „Schalander“ der Dampfbierbrauerei Pfeffer, Regenerstr. 9, von 13.00 - 16.00 Uhr</w:t>
      </w:r>
    </w:p>
    <w:p w:rsidR="00454610" w:rsidRPr="006A602D" w:rsidRDefault="00454610" w:rsidP="00454610">
      <w:pPr>
        <w:jc w:val="both"/>
        <w:rPr>
          <w:sz w:val="20"/>
          <w:szCs w:val="20"/>
        </w:rPr>
      </w:pPr>
      <w:r w:rsidRPr="006A602D">
        <w:rPr>
          <w:rFonts w:ascii="Verdana" w:hAnsi="Verdana" w:cs="Arial"/>
          <w:sz w:val="20"/>
          <w:szCs w:val="20"/>
        </w:rPr>
        <w:br/>
        <w:t xml:space="preserve">14:00 </w:t>
      </w:r>
      <w:r w:rsidRPr="006A602D">
        <w:rPr>
          <w:rFonts w:ascii="Verdana" w:hAnsi="Verdana" w:cs="Arial"/>
          <w:sz w:val="20"/>
          <w:szCs w:val="20"/>
        </w:rPr>
        <w:br/>
      </w:r>
      <w:r w:rsidRPr="006A602D">
        <w:rPr>
          <w:rFonts w:ascii="Verdana" w:hAnsi="Verdana" w:cs="Arial"/>
          <w:b/>
          <w:bCs/>
          <w:sz w:val="20"/>
          <w:szCs w:val="20"/>
        </w:rPr>
        <w:t>E-MTB Fahrtechnik und E-Bike Technik Kurs</w:t>
      </w:r>
      <w:r w:rsidRPr="006A602D">
        <w:rPr>
          <w:rFonts w:ascii="Verdana" w:hAnsi="Verdana" w:cs="Arial"/>
          <w:sz w:val="20"/>
          <w:szCs w:val="20"/>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6A602D">
        <w:rPr>
          <w:sz w:val="20"/>
          <w:szCs w:val="20"/>
        </w:rPr>
        <w:t xml:space="preserve"> </w:t>
      </w:r>
    </w:p>
    <w:p w:rsidR="00454610" w:rsidRPr="006A602D" w:rsidRDefault="00454610" w:rsidP="00454610">
      <w:pPr>
        <w:jc w:val="both"/>
        <w:rPr>
          <w:rFonts w:ascii="Verdana" w:hAnsi="Verdana" w:cs="Arial"/>
          <w:sz w:val="20"/>
          <w:szCs w:val="20"/>
        </w:rPr>
      </w:pPr>
    </w:p>
    <w:p w:rsidR="00454610" w:rsidRDefault="00454610" w:rsidP="00454610">
      <w:pPr>
        <w:jc w:val="both"/>
        <w:rPr>
          <w:rFonts w:ascii="Verdana" w:hAnsi="Verdana" w:cs="Arial"/>
          <w:sz w:val="20"/>
          <w:szCs w:val="20"/>
        </w:rPr>
      </w:pPr>
      <w:r w:rsidRPr="006A602D">
        <w:rPr>
          <w:rFonts w:ascii="Verdana" w:hAnsi="Verdana" w:cs="Arial"/>
          <w:sz w:val="20"/>
          <w:szCs w:val="20"/>
        </w:rPr>
        <w:t xml:space="preserve">15:00 </w:t>
      </w:r>
      <w:r w:rsidRPr="006A602D">
        <w:rPr>
          <w:rFonts w:ascii="Verdana" w:hAnsi="Verdana" w:cs="Arial"/>
          <w:sz w:val="20"/>
          <w:szCs w:val="20"/>
        </w:rPr>
        <w:br/>
      </w:r>
      <w:r w:rsidRPr="006A602D">
        <w:rPr>
          <w:rFonts w:ascii="Verdana" w:hAnsi="Verdana" w:cs="Arial"/>
          <w:b/>
          <w:sz w:val="20"/>
          <w:szCs w:val="20"/>
        </w:rPr>
        <w:t>Schokoladenverkostung</w:t>
      </w:r>
      <w:r w:rsidRPr="006A602D">
        <w:rPr>
          <w:rFonts w:ascii="Verdana" w:hAnsi="Verdana" w:cs="Arial"/>
          <w:sz w:val="20"/>
          <w:szCs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16:00 </w:t>
      </w:r>
      <w:r w:rsidRPr="006A602D">
        <w:rPr>
          <w:rFonts w:ascii="Verdana" w:hAnsi="Verdana" w:cs="Arial"/>
          <w:sz w:val="20"/>
          <w:szCs w:val="20"/>
        </w:rPr>
        <w:br/>
      </w:r>
      <w:r w:rsidRPr="006A602D">
        <w:rPr>
          <w:rFonts w:ascii="Verdana" w:hAnsi="Verdana" w:cs="Arial"/>
          <w:b/>
          <w:sz w:val="20"/>
          <w:szCs w:val="20"/>
        </w:rPr>
        <w:t>Führung in den Unterirdischen Gängen</w:t>
      </w:r>
      <w:r w:rsidRPr="006A602D">
        <w:rPr>
          <w:rFonts w:ascii="Verdana" w:hAnsi="Verdana" w:cs="Arial"/>
          <w:sz w:val="20"/>
          <w:szCs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17:00 </w:t>
      </w:r>
      <w:r w:rsidRPr="006A602D">
        <w:rPr>
          <w:rFonts w:ascii="Verdana" w:hAnsi="Verdana" w:cs="Arial"/>
          <w:sz w:val="20"/>
          <w:szCs w:val="20"/>
        </w:rPr>
        <w:br/>
      </w:r>
      <w:r w:rsidRPr="006A602D">
        <w:rPr>
          <w:rFonts w:ascii="Verdana" w:hAnsi="Verdana" w:cs="Arial"/>
          <w:b/>
          <w:bCs/>
          <w:sz w:val="20"/>
          <w:szCs w:val="20"/>
        </w:rPr>
        <w:t>In der Dämmerung zu Luchs und Wolf</w:t>
      </w:r>
      <w:r w:rsidRPr="006A602D">
        <w:rPr>
          <w:rFonts w:ascii="Verdana" w:hAnsi="Verdana" w:cs="Arial"/>
          <w:sz w:val="20"/>
          <w:szCs w:val="20"/>
        </w:rPr>
        <w:t xml:space="preserve"> - Wölfe und Luchse sind scheue Tiere, die meist erst </w:t>
      </w:r>
      <w:r w:rsidRPr="006A602D">
        <w:rPr>
          <w:rFonts w:ascii="Verdana" w:hAnsi="Verdana" w:cs="Arial"/>
          <w:sz w:val="20"/>
          <w:szCs w:val="20"/>
        </w:rPr>
        <w:lastRenderedPageBreak/>
        <w:t>in der Dämmerung aktiv werden und sich dann besonders gut in den Gehegen des Tier-Freigeländes beobachten lassen. Erfahren Sie mehr über zwei faszinierende Tierarten, die dabei sind</w:t>
      </w:r>
      <w:r>
        <w:rPr>
          <w:rFonts w:ascii="Verdana" w:hAnsi="Verdana" w:cs="Arial"/>
          <w:sz w:val="20"/>
          <w:szCs w:val="20"/>
        </w:rPr>
        <w:t>,</w:t>
      </w:r>
      <w:r w:rsidRPr="006A602D">
        <w:rPr>
          <w:rFonts w:ascii="Verdana" w:hAnsi="Verdana" w:cs="Arial"/>
          <w:sz w:val="20"/>
          <w:szCs w:val="20"/>
        </w:rPr>
        <w:t xml:space="preserve"> sich ihre ehemaligen Lebensräume zurückzuerobern. Treffpunkt: Nationalparkzentrum Falkenstein – Eisenbahntunnel, Dauer: ca. 2 Stunden, Kosten: 5,-- € regulär/Erwachsender</w:t>
      </w:r>
      <w:r>
        <w:rPr>
          <w:rFonts w:ascii="Verdana" w:hAnsi="Verdana" w:cs="Arial"/>
          <w:sz w:val="20"/>
          <w:szCs w:val="20"/>
        </w:rPr>
        <w:t>,</w:t>
      </w:r>
      <w:r w:rsidRPr="006A602D">
        <w:rPr>
          <w:rFonts w:ascii="Verdana" w:hAnsi="Verdana" w:cs="Arial"/>
          <w:sz w:val="20"/>
          <w:szCs w:val="20"/>
        </w:rPr>
        <w:t xml:space="preserve"> 2,50 € mit Nationalpark-Card</w:t>
      </w:r>
      <w:r>
        <w:rPr>
          <w:rFonts w:ascii="Verdana" w:hAnsi="Verdana" w:cs="Arial"/>
          <w:sz w:val="20"/>
          <w:szCs w:val="20"/>
        </w:rPr>
        <w:t>,</w:t>
      </w:r>
      <w:r w:rsidRPr="006A602D">
        <w:rPr>
          <w:rFonts w:ascii="Verdana" w:hAnsi="Verdana" w:cs="Arial"/>
          <w:sz w:val="20"/>
          <w:szCs w:val="20"/>
        </w:rPr>
        <w:t xml:space="preserve"> bis 18 Jahre frei. Anmeldung unter 0800/0776650 erforderlich!</w:t>
      </w:r>
    </w:p>
    <w:p w:rsidR="00454610" w:rsidRPr="006A602D" w:rsidRDefault="00454610" w:rsidP="00454610">
      <w:pPr>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19:00</w:t>
      </w:r>
      <w:r w:rsidRPr="006A602D">
        <w:rPr>
          <w:rFonts w:ascii="Verdana" w:hAnsi="Verdana" w:cs="Arial"/>
          <w:sz w:val="20"/>
          <w:szCs w:val="20"/>
        </w:rPr>
        <w:br/>
      </w:r>
      <w:r w:rsidRPr="006A602D">
        <w:rPr>
          <w:rFonts w:ascii="Verdana" w:hAnsi="Verdana" w:cs="Arial"/>
          <w:b/>
          <w:sz w:val="20"/>
          <w:szCs w:val="20"/>
        </w:rPr>
        <w:t>Zünftiger, gemütlicher Glashüttenabend</w:t>
      </w:r>
      <w:r w:rsidRPr="006A602D">
        <w:rPr>
          <w:rFonts w:ascii="Verdana" w:hAnsi="Verdana" w:cs="Arial"/>
          <w:sz w:val="20"/>
          <w:szCs w:val="20"/>
        </w:rPr>
        <w:t xml:space="preserve"> mit Glasmacher-Vorführungen über die Herstellung von der feuerflüssigen Masse bis zum fertigen Glas, bei waldlerischer Musik und bayerischer Brotzeit in der Rotwaldglashütte, Rotwaldsiedlung 19. Mindestteilnehmer: 15 Personen. Anmeldung und Auskunft unter 09922/3980</w:t>
      </w:r>
    </w:p>
    <w:p w:rsidR="00454610" w:rsidRPr="006A602D"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p>
    <w:p w:rsidR="00454610" w:rsidRPr="00541B21" w:rsidRDefault="00454610" w:rsidP="00454610">
      <w:pPr>
        <w:jc w:val="center"/>
        <w:rPr>
          <w:rFonts w:ascii="Verdana" w:hAnsi="Verdana" w:cs="Arial"/>
          <w:b/>
          <w:sz w:val="28"/>
          <w:szCs w:val="28"/>
        </w:rPr>
      </w:pPr>
      <w:r w:rsidRPr="00541B21">
        <w:rPr>
          <w:rFonts w:ascii="Verdana" w:hAnsi="Verdana" w:cs="Arial"/>
          <w:b/>
          <w:sz w:val="28"/>
          <w:szCs w:val="28"/>
        </w:rPr>
        <w:t>Freitag, 15.03.2019</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11:00 </w:t>
      </w:r>
      <w:r w:rsidRPr="006A602D">
        <w:rPr>
          <w:rFonts w:ascii="Verdana" w:hAnsi="Verdana" w:cs="Arial"/>
          <w:sz w:val="20"/>
          <w:szCs w:val="20"/>
        </w:rPr>
        <w:br/>
      </w:r>
      <w:r w:rsidRPr="006A602D">
        <w:rPr>
          <w:rFonts w:ascii="Verdana" w:hAnsi="Verdana" w:cs="Arial"/>
          <w:b/>
          <w:bCs/>
          <w:sz w:val="20"/>
          <w:szCs w:val="20"/>
        </w:rPr>
        <w:t>Winterliche Flusslandschaft am Kolbersbach</w:t>
      </w:r>
      <w:r w:rsidRPr="006A602D">
        <w:rPr>
          <w:rFonts w:ascii="Verdana" w:hAnsi="Verdana" w:cs="Arial"/>
          <w:sz w:val="20"/>
          <w:szCs w:val="20"/>
        </w:rPr>
        <w:t xml:space="preserve"> - Abseits von ausgetretenen Pfaden geht es ins Tal des Kolbersbaches, dem seit 20 Jahren genug Raum gelassen wird, um sein Flussbett Jahr für Jahr neu zu gestalten. Bei Schneemangel findet die Führung ohne Schneeschuhe statt. Treff: Nationalparkzentrum Falkenstein, Eisenbahntunnel (Bahnankunft aus Zwiesel wird abgewartet); Dauer. ca. 3 Stunden; Anmeldung unter 0800/0776650 erforderlich!</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15:00 </w:t>
      </w:r>
      <w:r w:rsidRPr="006A602D">
        <w:rPr>
          <w:rFonts w:ascii="Verdana" w:hAnsi="Verdana" w:cs="Arial"/>
          <w:sz w:val="20"/>
          <w:szCs w:val="20"/>
        </w:rPr>
        <w:br/>
      </w:r>
      <w:r w:rsidRPr="006A602D">
        <w:rPr>
          <w:rFonts w:ascii="Verdana" w:hAnsi="Verdana" w:cs="Arial"/>
          <w:b/>
          <w:sz w:val="20"/>
          <w:szCs w:val="20"/>
        </w:rPr>
        <w:t>Kaffeeverkostung-Kaffeereise</w:t>
      </w:r>
      <w:r w:rsidRPr="006A602D">
        <w:rPr>
          <w:rFonts w:ascii="Verdana" w:hAnsi="Verdana" w:cs="Arial"/>
          <w:sz w:val="20"/>
          <w:szCs w:val="20"/>
        </w:rPr>
        <w:t xml:space="preserve"> in der Kaffeerösterei Kirmse, Prälat-Neun-Str. 4, Anmeldung unter 09922/7437584. Präsentiert wird die Elite der Kaffeebohne aus verschiedenen Kontinenten. Kaffeeverkostung von Raritäten; Preis 5,-- €</w:t>
      </w:r>
    </w:p>
    <w:p w:rsidR="00454610" w:rsidRDefault="00454610" w:rsidP="00454610">
      <w:pPr>
        <w:rPr>
          <w:rFonts w:ascii="Verdana" w:hAnsi="Verdana" w:cs="Arial"/>
          <w:sz w:val="20"/>
          <w:szCs w:val="20"/>
        </w:rPr>
      </w:pPr>
    </w:p>
    <w:p w:rsidR="00454610" w:rsidRPr="006A602D" w:rsidRDefault="00454610" w:rsidP="00454610">
      <w:pPr>
        <w:rPr>
          <w:rFonts w:ascii="Verdana" w:hAnsi="Verdana" w:cs="Arial"/>
          <w:sz w:val="20"/>
          <w:szCs w:val="20"/>
        </w:rPr>
      </w:pPr>
    </w:p>
    <w:p w:rsidR="00454610" w:rsidRPr="00541B21" w:rsidRDefault="00454610" w:rsidP="00454610">
      <w:pPr>
        <w:jc w:val="center"/>
        <w:rPr>
          <w:rFonts w:ascii="Verdana" w:hAnsi="Verdana" w:cs="Arial"/>
          <w:b/>
          <w:sz w:val="28"/>
          <w:szCs w:val="28"/>
        </w:rPr>
      </w:pPr>
      <w:r w:rsidRPr="00541B21">
        <w:rPr>
          <w:rFonts w:ascii="Verdana" w:hAnsi="Verdana" w:cs="Arial"/>
          <w:b/>
          <w:sz w:val="28"/>
          <w:szCs w:val="28"/>
        </w:rPr>
        <w:t>Samstag, 16.03.2019</w:t>
      </w:r>
    </w:p>
    <w:p w:rsidR="00454610" w:rsidRDefault="00454610" w:rsidP="00454610">
      <w:pPr>
        <w:jc w:val="both"/>
        <w:rPr>
          <w:rFonts w:ascii="Verdana" w:hAnsi="Verdana" w:cs="Arial"/>
          <w:sz w:val="20"/>
          <w:szCs w:val="20"/>
        </w:rPr>
      </w:pPr>
      <w:r w:rsidRPr="006A602D">
        <w:rPr>
          <w:rFonts w:ascii="Verdana" w:hAnsi="Verdana" w:cs="Arial"/>
          <w:sz w:val="20"/>
          <w:szCs w:val="20"/>
        </w:rPr>
        <w:t xml:space="preserve">16:00 </w:t>
      </w:r>
      <w:r w:rsidRPr="006A602D">
        <w:rPr>
          <w:rFonts w:ascii="Verdana" w:hAnsi="Verdana" w:cs="Arial"/>
          <w:sz w:val="20"/>
          <w:szCs w:val="20"/>
        </w:rPr>
        <w:br/>
      </w:r>
      <w:r w:rsidRPr="006A602D">
        <w:rPr>
          <w:rFonts w:ascii="Verdana" w:hAnsi="Verdana" w:cs="Arial"/>
          <w:b/>
          <w:sz w:val="20"/>
          <w:szCs w:val="20"/>
        </w:rPr>
        <w:t>Führung in den Unterirdischen Gängen</w:t>
      </w:r>
      <w:r w:rsidRPr="006A602D">
        <w:rPr>
          <w:rFonts w:ascii="Verdana" w:hAnsi="Verdana" w:cs="Arial"/>
          <w:sz w:val="20"/>
          <w:szCs w:val="20"/>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454610" w:rsidRDefault="00454610" w:rsidP="00454610">
      <w:pPr>
        <w:jc w:val="both"/>
        <w:rPr>
          <w:rFonts w:ascii="Verdana" w:hAnsi="Verdana" w:cs="Arial"/>
          <w:sz w:val="20"/>
          <w:szCs w:val="20"/>
        </w:rPr>
      </w:pPr>
    </w:p>
    <w:p w:rsidR="00454610" w:rsidRPr="00454610" w:rsidRDefault="00454610" w:rsidP="00454610">
      <w:pPr>
        <w:jc w:val="both"/>
        <w:rPr>
          <w:rFonts w:ascii="Verdana" w:hAnsi="Verdana" w:cs="Arial"/>
          <w:sz w:val="20"/>
          <w:szCs w:val="20"/>
        </w:rPr>
      </w:pPr>
    </w:p>
    <w:p w:rsidR="00454610" w:rsidRPr="00541B21" w:rsidRDefault="00454610" w:rsidP="00454610">
      <w:pPr>
        <w:jc w:val="center"/>
        <w:rPr>
          <w:rFonts w:ascii="Verdana" w:hAnsi="Verdana" w:cs="Arial"/>
          <w:b/>
          <w:sz w:val="28"/>
          <w:szCs w:val="28"/>
        </w:rPr>
      </w:pPr>
      <w:r w:rsidRPr="00541B21">
        <w:rPr>
          <w:rFonts w:ascii="Verdana" w:hAnsi="Verdana" w:cs="Arial"/>
          <w:b/>
          <w:sz w:val="28"/>
          <w:szCs w:val="28"/>
        </w:rPr>
        <w:t>Sonntag, 17.03.2019</w:t>
      </w: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10:00 </w:t>
      </w:r>
      <w:r w:rsidRPr="006A602D">
        <w:rPr>
          <w:rFonts w:ascii="Verdana" w:hAnsi="Verdana" w:cs="Arial"/>
          <w:sz w:val="20"/>
          <w:szCs w:val="20"/>
        </w:rPr>
        <w:br/>
      </w:r>
      <w:r w:rsidRPr="006A602D">
        <w:rPr>
          <w:rFonts w:ascii="Verdana" w:hAnsi="Verdana" w:cs="Arial"/>
          <w:b/>
          <w:bCs/>
          <w:sz w:val="20"/>
          <w:szCs w:val="20"/>
        </w:rPr>
        <w:t>Schneeschuhtour zu den Schachten</w:t>
      </w:r>
      <w:r w:rsidRPr="006A602D">
        <w:rPr>
          <w:rFonts w:ascii="Verdana" w:hAnsi="Verdana" w:cs="Arial"/>
          <w:sz w:val="20"/>
          <w:szCs w:val="20"/>
        </w:rPr>
        <w:t xml:space="preserve"> - Bei dieser etwas anspruchsvolleren Schneeschuhtour führen Sie die Waldführer des Nationalparks zu den „Perlen im Waldmeer“- ehemalige Weideflächen, die im Winter eine besondere Atmosphäre ausstrahlen. Dabei erfahren Sie mehr über Geschichte und Naturausstattung dieses besonderen Lebensraums. Die Schachtentour findet nur bei ausreichender Schneelage statt. Treffpunkt wird bei der Anmeldung unter 0800/0776650 bekannt gegeben</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11:00 </w:t>
      </w:r>
      <w:r w:rsidRPr="006A602D">
        <w:rPr>
          <w:rFonts w:ascii="Verdana" w:hAnsi="Verdana" w:cs="Arial"/>
          <w:sz w:val="20"/>
          <w:szCs w:val="20"/>
        </w:rPr>
        <w:br/>
      </w:r>
      <w:r w:rsidRPr="006A602D">
        <w:rPr>
          <w:rFonts w:ascii="Verdana" w:hAnsi="Verdana" w:cs="Arial"/>
          <w:b/>
          <w:sz w:val="20"/>
          <w:szCs w:val="20"/>
        </w:rPr>
        <w:t>Zu Wildpferd, Wolf und Luchs</w:t>
      </w:r>
      <w:r w:rsidRPr="006A602D">
        <w:rPr>
          <w:rFonts w:ascii="Verdana" w:hAnsi="Verdana" w:cs="Arial"/>
          <w:sz w:val="20"/>
          <w:szCs w:val="20"/>
        </w:rPr>
        <w:t xml:space="preserve"> –Erleben Sie, wie Wildpferde, Urrinder, Wölfe und Luchse zum Leben erwachen! Lassen Sie sich im Haus zur Wildnis von weiteren Einblicken in die Welt der Wildnis überraschen. Treff: Nationalparkzentrum Falkenstein - Eisenbahntunnel (Bahnankunft aus Zwiesel wird abgewartet), Dauer: ca. 2,5 Stunden, Kosten: 5,--</w:t>
      </w:r>
      <w:bookmarkStart w:id="0" w:name="_GoBack"/>
      <w:bookmarkEnd w:id="0"/>
      <w:r w:rsidRPr="006A602D">
        <w:rPr>
          <w:rFonts w:ascii="Verdana" w:hAnsi="Verdana" w:cs="Arial"/>
          <w:sz w:val="20"/>
          <w:szCs w:val="20"/>
        </w:rPr>
        <w:t xml:space="preserve"> € pro Person, Keine Anmeldung erforderlich!</w:t>
      </w:r>
    </w:p>
    <w:p w:rsidR="00454610" w:rsidRDefault="00454610" w:rsidP="00454610">
      <w:pPr>
        <w:jc w:val="both"/>
        <w:rPr>
          <w:rFonts w:ascii="Verdana" w:hAnsi="Verdana" w:cs="Arial"/>
          <w:sz w:val="20"/>
          <w:szCs w:val="20"/>
        </w:rPr>
      </w:pPr>
    </w:p>
    <w:p w:rsidR="00454610" w:rsidRPr="006A602D" w:rsidRDefault="00454610" w:rsidP="00454610">
      <w:pPr>
        <w:jc w:val="both"/>
        <w:rPr>
          <w:rFonts w:ascii="Verdana" w:hAnsi="Verdana" w:cs="Arial"/>
          <w:sz w:val="20"/>
          <w:szCs w:val="20"/>
        </w:rPr>
      </w:pPr>
      <w:r w:rsidRPr="006A602D">
        <w:rPr>
          <w:rFonts w:ascii="Verdana" w:hAnsi="Verdana" w:cs="Arial"/>
          <w:sz w:val="20"/>
          <w:szCs w:val="20"/>
        </w:rPr>
        <w:t xml:space="preserve">14:00 </w:t>
      </w:r>
      <w:r w:rsidRPr="006A602D">
        <w:rPr>
          <w:rFonts w:ascii="Verdana" w:hAnsi="Verdana" w:cs="Arial"/>
          <w:sz w:val="20"/>
          <w:szCs w:val="20"/>
        </w:rPr>
        <w:br/>
      </w:r>
      <w:r w:rsidRPr="006A602D">
        <w:rPr>
          <w:rFonts w:ascii="Verdana" w:hAnsi="Verdana" w:cs="Arial"/>
          <w:b/>
          <w:sz w:val="20"/>
          <w:szCs w:val="20"/>
        </w:rPr>
        <w:t>„Waidlerisch gspuit und gsunga“</w:t>
      </w:r>
      <w:r w:rsidRPr="006A602D">
        <w:rPr>
          <w:rFonts w:ascii="Verdana" w:hAnsi="Verdana" w:cs="Arial"/>
          <w:sz w:val="20"/>
          <w:szCs w:val="20"/>
        </w:rPr>
        <w:t xml:space="preserve"> - waidlerische Musik bei Kaffee und Kuchen in der Rotwaldglashütte, Rotwaldsiedlung 19, Information und Anmeldung unter 09922/3980</w:t>
      </w:r>
      <w:r>
        <w:rPr>
          <w:rFonts w:ascii="Verdana" w:hAnsi="Verdana" w:cs="Arial"/>
          <w:sz w:val="20"/>
          <w:szCs w:val="20"/>
        </w:rPr>
        <w:t>.</w:t>
      </w:r>
    </w:p>
    <w:p w:rsidR="005F7D23" w:rsidRDefault="005F7D23" w:rsidP="005F7D23">
      <w:pPr>
        <w:rPr>
          <w:rFonts w:ascii="Verdana" w:hAnsi="Verdana" w:cs="Arial"/>
          <w:sz w:val="20"/>
        </w:rPr>
      </w:pPr>
    </w:p>
    <w:p w:rsidR="00454610" w:rsidRDefault="00454610" w:rsidP="005F7D23">
      <w:pPr>
        <w:rPr>
          <w:rFonts w:ascii="Verdana" w:hAnsi="Verdana" w:cs="Arial"/>
          <w:sz w:val="20"/>
        </w:rPr>
      </w:pPr>
    </w:p>
    <w:p w:rsidR="006B68AC" w:rsidRDefault="006B68AC" w:rsidP="006B68AC">
      <w:pPr>
        <w:jc w:val="both"/>
        <w:rPr>
          <w:sz w:val="16"/>
        </w:rPr>
      </w:pPr>
      <w:r w:rsidRPr="0055475D">
        <w:rPr>
          <w:rFonts w:ascii="Verdana" w:hAnsi="Verdana"/>
          <w:b/>
          <w:sz w:val="14"/>
          <w:szCs w:val="14"/>
        </w:rPr>
        <w:t>Quelle/Ansprechpartner:</w:t>
      </w:r>
      <w:r>
        <w:rPr>
          <w:rFonts w:ascii="Verdana" w:hAnsi="Verdana"/>
          <w:b/>
          <w:sz w:val="14"/>
          <w:szCs w:val="14"/>
        </w:rPr>
        <w:t xml:space="preserve"> </w:t>
      </w:r>
      <w:r w:rsidRPr="0055475D">
        <w:rPr>
          <w:rFonts w:ascii="Verdana" w:hAnsi="Verdana"/>
          <w:sz w:val="14"/>
          <w:szCs w:val="14"/>
        </w:rPr>
        <w:t xml:space="preserve">Stadt Zwiesel, Tel.: +49 9922 8405-160, </w:t>
      </w:r>
      <w:hyperlink r:id="rId6" w:history="1">
        <w:r w:rsidRPr="0055475D">
          <w:rPr>
            <w:rStyle w:val="Hyperlink"/>
            <w:rFonts w:ascii="Verdana" w:hAnsi="Verdana"/>
            <w:sz w:val="14"/>
            <w:szCs w:val="14"/>
          </w:rPr>
          <w:t>touristinfo@zwiesel.de</w:t>
        </w:r>
      </w:hyperlink>
    </w:p>
    <w:p w:rsidR="00BB1DEC" w:rsidRDefault="00BB1DEC" w:rsidP="006B68AC">
      <w:pPr>
        <w:jc w:val="both"/>
        <w:rPr>
          <w:rFonts w:ascii="Verdana" w:hAnsi="Verdana"/>
          <w:sz w:val="14"/>
          <w:szCs w:val="14"/>
        </w:rPr>
      </w:pPr>
      <w:r>
        <w:rPr>
          <w:rFonts w:ascii="Verdana" w:hAnsi="Verdana"/>
          <w:sz w:val="14"/>
          <w:szCs w:val="14"/>
        </w:rPr>
        <w:t xml:space="preserve">Änderungen vorbehalten! </w:t>
      </w:r>
      <w:r w:rsidR="00454610">
        <w:rPr>
          <w:rFonts w:ascii="Verdana" w:hAnsi="Verdana"/>
          <w:sz w:val="14"/>
          <w:szCs w:val="14"/>
        </w:rPr>
        <w:t>07</w:t>
      </w:r>
      <w:r w:rsidR="00156F9F">
        <w:rPr>
          <w:rFonts w:ascii="Verdana" w:hAnsi="Verdana"/>
          <w:sz w:val="14"/>
          <w:szCs w:val="14"/>
        </w:rPr>
        <w:t>.</w:t>
      </w:r>
      <w:r>
        <w:rPr>
          <w:rFonts w:ascii="Verdana" w:hAnsi="Verdana"/>
          <w:sz w:val="14"/>
          <w:szCs w:val="14"/>
        </w:rPr>
        <w:t>0</w:t>
      </w:r>
      <w:r w:rsidR="00454610">
        <w:rPr>
          <w:rFonts w:ascii="Verdana" w:hAnsi="Verdana"/>
          <w:sz w:val="14"/>
          <w:szCs w:val="14"/>
        </w:rPr>
        <w:t>3</w:t>
      </w:r>
      <w:r>
        <w:rPr>
          <w:rFonts w:ascii="Verdana" w:hAnsi="Verdana"/>
          <w:sz w:val="14"/>
          <w:szCs w:val="14"/>
        </w:rPr>
        <w:t>.2019</w:t>
      </w:r>
    </w:p>
    <w:sectPr w:rsidR="00BB1DEC" w:rsidSect="00454610">
      <w:headerReference w:type="even" r:id="rId7"/>
      <w:footerReference w:type="default" r:id="rId8"/>
      <w:headerReference w:type="first" r:id="rId9"/>
      <w:footerReference w:type="first" r:id="rId10"/>
      <w:pgSz w:w="11906" w:h="16838"/>
      <w:pgMar w:top="1418"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23" w:rsidRDefault="005F7D23">
      <w:r>
        <w:separator/>
      </w:r>
    </w:p>
  </w:endnote>
  <w:endnote w:type="continuationSeparator" w:id="0">
    <w:p w:rsidR="005F7D23" w:rsidRDefault="005F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03333"/>
      <w:docPartObj>
        <w:docPartGallery w:val="Page Numbers (Bottom of Page)"/>
        <w:docPartUnique/>
      </w:docPartObj>
    </w:sdtPr>
    <w:sdtEndPr/>
    <w:sdtContent>
      <w:p w:rsidR="00DE4A07" w:rsidRDefault="00DE4A07">
        <w:pPr>
          <w:pStyle w:val="Fuzeile"/>
          <w:jc w:val="center"/>
        </w:pPr>
        <w:r>
          <w:fldChar w:fldCharType="begin"/>
        </w:r>
        <w:r>
          <w:instrText>PAGE   \* MERGEFORMAT</w:instrText>
        </w:r>
        <w:r>
          <w:fldChar w:fldCharType="separate"/>
        </w:r>
        <w:r w:rsidR="00454610">
          <w:rPr>
            <w:noProof/>
          </w:rPr>
          <w:t>2</w:t>
        </w:r>
        <w:r>
          <w:fldChar w:fldCharType="end"/>
        </w:r>
      </w:p>
    </w:sdtContent>
  </w:sdt>
  <w:p w:rsidR="00DE4A07" w:rsidRDefault="00DE4A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2655"/>
      <w:docPartObj>
        <w:docPartGallery w:val="Page Numbers (Bottom of Page)"/>
        <w:docPartUnique/>
      </w:docPartObj>
    </w:sdtPr>
    <w:sdtEndPr/>
    <w:sdtContent>
      <w:p w:rsidR="00DE4A07" w:rsidRDefault="00DE4A07">
        <w:pPr>
          <w:pStyle w:val="Fuzeile"/>
          <w:jc w:val="center"/>
        </w:pPr>
        <w:r>
          <w:fldChar w:fldCharType="begin"/>
        </w:r>
        <w:r>
          <w:instrText>PAGE   \* MERGEFORMAT</w:instrText>
        </w:r>
        <w:r>
          <w:fldChar w:fldCharType="separate"/>
        </w:r>
        <w:r w:rsidR="00454610">
          <w:rPr>
            <w:noProof/>
          </w:rPr>
          <w:t>1</w:t>
        </w:r>
        <w:r>
          <w:fldChar w:fldCharType="end"/>
        </w:r>
      </w:p>
    </w:sdtContent>
  </w:sdt>
  <w:p w:rsidR="00DE4A07" w:rsidRDefault="00DE4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23" w:rsidRDefault="005F7D23">
      <w:r>
        <w:separator/>
      </w:r>
    </w:p>
  </w:footnote>
  <w:footnote w:type="continuationSeparator" w:id="0">
    <w:p w:rsidR="005F7D23" w:rsidRDefault="005F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4" w:type="pct"/>
      <w:tblLayout w:type="fixed"/>
      <w:tblLook w:val="04A0" w:firstRow="1" w:lastRow="0" w:firstColumn="1" w:lastColumn="0" w:noHBand="0" w:noVBand="1"/>
    </w:tblPr>
    <w:tblGrid>
      <w:gridCol w:w="1690"/>
      <w:gridCol w:w="6176"/>
      <w:gridCol w:w="2363"/>
    </w:tblGrid>
    <w:tr w:rsidR="006B68AC" w:rsidRPr="0026606E" w:rsidTr="00597BAF">
      <w:tc>
        <w:tcPr>
          <w:tcW w:w="826" w:type="pct"/>
        </w:tcPr>
        <w:p w:rsidR="006B68AC" w:rsidRPr="003B599C" w:rsidRDefault="006B68AC" w:rsidP="006B68AC">
          <w:pPr>
            <w:pStyle w:val="Kopfzeile"/>
            <w:tabs>
              <w:tab w:val="clear" w:pos="4536"/>
              <w:tab w:val="clear" w:pos="9072"/>
              <w:tab w:val="left" w:pos="2460"/>
            </w:tabs>
            <w:rPr>
              <w:lang w:val="en-US"/>
            </w:rPr>
          </w:pPr>
          <w:r>
            <w:rPr>
              <w:noProof/>
            </w:rPr>
            <w:drawing>
              <wp:inline distT="0" distB="0" distL="0" distR="0" wp14:anchorId="3DABB6FD" wp14:editId="7F97D409">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019" w:type="pct"/>
        </w:tcPr>
        <w:p w:rsidR="006B68AC" w:rsidRPr="00A74B32" w:rsidRDefault="006B68AC" w:rsidP="006B68AC">
          <w:pPr>
            <w:tabs>
              <w:tab w:val="left" w:pos="4536"/>
              <w:tab w:val="left" w:pos="7020"/>
              <w:tab w:val="right" w:pos="8460"/>
              <w:tab w:val="left" w:pos="9072"/>
            </w:tabs>
            <w:rPr>
              <w:rFonts w:ascii="Arial" w:hAnsi="Arial" w:cs="Arial"/>
            </w:rPr>
          </w:pPr>
        </w:p>
        <w:p w:rsidR="006B68AC" w:rsidRDefault="006B68AC" w:rsidP="006B68AC">
          <w:pPr>
            <w:tabs>
              <w:tab w:val="left" w:pos="4536"/>
              <w:tab w:val="left" w:pos="7020"/>
              <w:tab w:val="right" w:pos="8460"/>
              <w:tab w:val="left" w:pos="9072"/>
            </w:tabs>
            <w:jc w:val="center"/>
            <w:rPr>
              <w:rFonts w:ascii="Verdana" w:hAnsi="Verdana" w:cs="Tahoma"/>
              <w:b/>
              <w:bCs/>
              <w:sz w:val="36"/>
              <w:szCs w:val="36"/>
            </w:rPr>
          </w:pPr>
        </w:p>
        <w:p w:rsidR="006B68AC" w:rsidRPr="00A74B32" w:rsidRDefault="006B68AC" w:rsidP="006B68AC">
          <w:pPr>
            <w:tabs>
              <w:tab w:val="left" w:pos="4536"/>
              <w:tab w:val="left" w:pos="7020"/>
              <w:tab w:val="right" w:pos="8460"/>
              <w:tab w:val="left" w:pos="9072"/>
            </w:tabs>
            <w:jc w:val="center"/>
            <w:rPr>
              <w:rFonts w:ascii="Verdana" w:hAnsi="Verdana" w:cs="Tahoma"/>
              <w:b/>
              <w:bCs/>
              <w:sz w:val="36"/>
              <w:szCs w:val="36"/>
            </w:rPr>
          </w:pPr>
          <w:r w:rsidRPr="00A74B32">
            <w:rPr>
              <w:rFonts w:ascii="Verdana" w:hAnsi="Verdana" w:cs="Tahoma"/>
              <w:b/>
              <w:bCs/>
              <w:sz w:val="36"/>
              <w:szCs w:val="36"/>
            </w:rPr>
            <w:t>Veranstaltungen der Woche</w:t>
          </w:r>
        </w:p>
      </w:tc>
      <w:tc>
        <w:tcPr>
          <w:tcW w:w="1155" w:type="pct"/>
        </w:tcPr>
        <w:p w:rsidR="006B68AC" w:rsidRPr="003B599C" w:rsidRDefault="006B68AC" w:rsidP="006B68AC">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7EAE4C16" wp14:editId="7FA9DAB4">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6B68AC" w:rsidRDefault="005E6514" w:rsidP="006B68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23"/>
    <w:rsid w:val="0002063E"/>
    <w:rsid w:val="0002169B"/>
    <w:rsid w:val="000434B8"/>
    <w:rsid w:val="000A180A"/>
    <w:rsid w:val="000C5F9C"/>
    <w:rsid w:val="000E736B"/>
    <w:rsid w:val="00156F9F"/>
    <w:rsid w:val="001C73D4"/>
    <w:rsid w:val="001E1D01"/>
    <w:rsid w:val="00222F7B"/>
    <w:rsid w:val="0026606E"/>
    <w:rsid w:val="00272234"/>
    <w:rsid w:val="0029420A"/>
    <w:rsid w:val="002A65E5"/>
    <w:rsid w:val="002D6E7C"/>
    <w:rsid w:val="002F22C4"/>
    <w:rsid w:val="002F666F"/>
    <w:rsid w:val="00301194"/>
    <w:rsid w:val="0031770D"/>
    <w:rsid w:val="003656BA"/>
    <w:rsid w:val="00365E82"/>
    <w:rsid w:val="00372CC8"/>
    <w:rsid w:val="003B599C"/>
    <w:rsid w:val="00454610"/>
    <w:rsid w:val="004927AF"/>
    <w:rsid w:val="005337E8"/>
    <w:rsid w:val="005345E7"/>
    <w:rsid w:val="00553119"/>
    <w:rsid w:val="005935B7"/>
    <w:rsid w:val="005A636C"/>
    <w:rsid w:val="005E6514"/>
    <w:rsid w:val="005F7D23"/>
    <w:rsid w:val="006037B2"/>
    <w:rsid w:val="00616F2B"/>
    <w:rsid w:val="006773FC"/>
    <w:rsid w:val="00680E81"/>
    <w:rsid w:val="006B68AC"/>
    <w:rsid w:val="006F5036"/>
    <w:rsid w:val="00716607"/>
    <w:rsid w:val="00760CFB"/>
    <w:rsid w:val="007741C3"/>
    <w:rsid w:val="007766DD"/>
    <w:rsid w:val="007A7692"/>
    <w:rsid w:val="007F4142"/>
    <w:rsid w:val="008023FD"/>
    <w:rsid w:val="0081232D"/>
    <w:rsid w:val="00896E3F"/>
    <w:rsid w:val="008B1B59"/>
    <w:rsid w:val="008D19AC"/>
    <w:rsid w:val="00913440"/>
    <w:rsid w:val="009157BE"/>
    <w:rsid w:val="00947A77"/>
    <w:rsid w:val="009E2253"/>
    <w:rsid w:val="00A2030E"/>
    <w:rsid w:val="00A572B1"/>
    <w:rsid w:val="00B01AE0"/>
    <w:rsid w:val="00B10C44"/>
    <w:rsid w:val="00B416FC"/>
    <w:rsid w:val="00B45272"/>
    <w:rsid w:val="00B4777D"/>
    <w:rsid w:val="00B61E82"/>
    <w:rsid w:val="00BB096E"/>
    <w:rsid w:val="00BB1DEC"/>
    <w:rsid w:val="00BC0871"/>
    <w:rsid w:val="00BC5A66"/>
    <w:rsid w:val="00BF2224"/>
    <w:rsid w:val="00C71D01"/>
    <w:rsid w:val="00C753DD"/>
    <w:rsid w:val="00CC1859"/>
    <w:rsid w:val="00CE2DE8"/>
    <w:rsid w:val="00D011F1"/>
    <w:rsid w:val="00D7011B"/>
    <w:rsid w:val="00D83AAA"/>
    <w:rsid w:val="00DE4A07"/>
    <w:rsid w:val="00DF3551"/>
    <w:rsid w:val="00E32172"/>
    <w:rsid w:val="00E4580D"/>
    <w:rsid w:val="00EC19DF"/>
    <w:rsid w:val="00F04D16"/>
    <w:rsid w:val="00F53766"/>
    <w:rsid w:val="00F8675D"/>
    <w:rsid w:val="00F97F9D"/>
    <w:rsid w:val="00FB74F7"/>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F84D828-1630-4CEB-BEC2-6421B932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E4A07"/>
    <w:rPr>
      <w:sz w:val="24"/>
      <w:szCs w:val="24"/>
    </w:rPr>
  </w:style>
  <w:style w:type="character" w:customStyle="1" w:styleId="KopfzeileZchn">
    <w:name w:val="Kopfzeile Zchn"/>
    <w:basedOn w:val="Absatz-Standardschriftart"/>
    <w:link w:val="Kopfzeile"/>
    <w:rsid w:val="006B6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572">
      <w:bodyDiv w:val="1"/>
      <w:marLeft w:val="0"/>
      <w:marRight w:val="0"/>
      <w:marTop w:val="0"/>
      <w:marBottom w:val="0"/>
      <w:divBdr>
        <w:top w:val="none" w:sz="0" w:space="0" w:color="auto"/>
        <w:left w:val="none" w:sz="0" w:space="0" w:color="auto"/>
        <w:bottom w:val="none" w:sz="0" w:space="0" w:color="auto"/>
        <w:right w:val="none" w:sz="0" w:space="0" w:color="auto"/>
      </w:divBdr>
    </w:div>
    <w:div w:id="459148323">
      <w:bodyDiv w:val="1"/>
      <w:marLeft w:val="0"/>
      <w:marRight w:val="0"/>
      <w:marTop w:val="0"/>
      <w:marBottom w:val="0"/>
      <w:divBdr>
        <w:top w:val="none" w:sz="0" w:space="0" w:color="auto"/>
        <w:left w:val="none" w:sz="0" w:space="0" w:color="auto"/>
        <w:bottom w:val="none" w:sz="0" w:space="0" w:color="auto"/>
        <w:right w:val="none" w:sz="0" w:space="0" w:color="auto"/>
      </w:divBdr>
    </w:div>
    <w:div w:id="1154225978">
      <w:bodyDiv w:val="1"/>
      <w:marLeft w:val="0"/>
      <w:marRight w:val="0"/>
      <w:marTop w:val="0"/>
      <w:marBottom w:val="0"/>
      <w:divBdr>
        <w:top w:val="none" w:sz="0" w:space="0" w:color="auto"/>
        <w:left w:val="none" w:sz="0" w:space="0" w:color="auto"/>
        <w:bottom w:val="none" w:sz="0" w:space="0" w:color="auto"/>
        <w:right w:val="none" w:sz="0" w:space="0" w:color="auto"/>
      </w:divBdr>
    </w:div>
    <w:div w:id="1178420204">
      <w:bodyDiv w:val="1"/>
      <w:marLeft w:val="0"/>
      <w:marRight w:val="0"/>
      <w:marTop w:val="0"/>
      <w:marBottom w:val="0"/>
      <w:divBdr>
        <w:top w:val="none" w:sz="0" w:space="0" w:color="auto"/>
        <w:left w:val="none" w:sz="0" w:space="0" w:color="auto"/>
        <w:bottom w:val="none" w:sz="0" w:space="0" w:color="auto"/>
        <w:right w:val="none" w:sz="0" w:space="0" w:color="auto"/>
      </w:divBdr>
    </w:div>
    <w:div w:id="1182620535">
      <w:bodyDiv w:val="1"/>
      <w:marLeft w:val="0"/>
      <w:marRight w:val="0"/>
      <w:marTop w:val="0"/>
      <w:marBottom w:val="0"/>
      <w:divBdr>
        <w:top w:val="none" w:sz="0" w:space="0" w:color="auto"/>
        <w:left w:val="none" w:sz="0" w:space="0" w:color="auto"/>
        <w:bottom w:val="none" w:sz="0" w:space="0" w:color="auto"/>
        <w:right w:val="none" w:sz="0" w:space="0" w:color="auto"/>
      </w:divBdr>
    </w:div>
    <w:div w:id="1197425434">
      <w:bodyDiv w:val="1"/>
      <w:marLeft w:val="0"/>
      <w:marRight w:val="0"/>
      <w:marTop w:val="0"/>
      <w:marBottom w:val="0"/>
      <w:divBdr>
        <w:top w:val="none" w:sz="0" w:space="0" w:color="auto"/>
        <w:left w:val="none" w:sz="0" w:space="0" w:color="auto"/>
        <w:bottom w:val="none" w:sz="0" w:space="0" w:color="auto"/>
        <w:right w:val="none" w:sz="0" w:space="0" w:color="auto"/>
      </w:divBdr>
    </w:div>
    <w:div w:id="1565483640">
      <w:bodyDiv w:val="1"/>
      <w:marLeft w:val="0"/>
      <w:marRight w:val="0"/>
      <w:marTop w:val="0"/>
      <w:marBottom w:val="0"/>
      <w:divBdr>
        <w:top w:val="none" w:sz="0" w:space="0" w:color="auto"/>
        <w:left w:val="none" w:sz="0" w:space="0" w:color="auto"/>
        <w:bottom w:val="none" w:sz="0" w:space="0" w:color="auto"/>
        <w:right w:val="none" w:sz="0" w:space="0" w:color="auto"/>
      </w:divBdr>
    </w:div>
    <w:div w:id="1620332550">
      <w:bodyDiv w:val="1"/>
      <w:marLeft w:val="0"/>
      <w:marRight w:val="0"/>
      <w:marTop w:val="0"/>
      <w:marBottom w:val="0"/>
      <w:divBdr>
        <w:top w:val="none" w:sz="0" w:space="0" w:color="auto"/>
        <w:left w:val="none" w:sz="0" w:space="0" w:color="auto"/>
        <w:bottom w:val="none" w:sz="0" w:space="0" w:color="auto"/>
        <w:right w:val="none" w:sz="0" w:space="0" w:color="auto"/>
      </w:divBdr>
    </w:div>
    <w:div w:id="2076201528">
      <w:bodyDiv w:val="1"/>
      <w:marLeft w:val="0"/>
      <w:marRight w:val="0"/>
      <w:marTop w:val="0"/>
      <w:marBottom w:val="0"/>
      <w:divBdr>
        <w:top w:val="none" w:sz="0" w:space="0" w:color="auto"/>
        <w:left w:val="none" w:sz="0" w:space="0" w:color="auto"/>
        <w:bottom w:val="none" w:sz="0" w:space="0" w:color="auto"/>
        <w:right w:val="none" w:sz="0" w:space="0" w:color="auto"/>
      </w:divBdr>
    </w:div>
    <w:div w:id="21442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istinfo@zwiesel.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3</Pages>
  <Words>1191</Words>
  <Characters>7785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8959</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2019-02-28T08:44:00Z</cp:lastPrinted>
  <dcterms:created xsi:type="dcterms:W3CDTF">2019-03-07T15:45:00Z</dcterms:created>
  <dcterms:modified xsi:type="dcterms:W3CDTF">2019-03-07T15:45:00Z</dcterms:modified>
</cp:coreProperties>
</file>