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9CD2" w14:textId="366B8A14" w:rsidR="00EB16E2" w:rsidRPr="001A35B5" w:rsidRDefault="00042B35" w:rsidP="00EB16E2">
      <w:pPr>
        <w:pStyle w:val="NoSpacing1"/>
        <w:ind w:right="139"/>
        <w:jc w:val="right"/>
        <w:rPr>
          <w:noProof/>
          <w:highlight w:val="lightGray"/>
          <w:lang w:eastAsia="de-DE"/>
        </w:rPr>
      </w:pPr>
      <w:bookmarkStart w:id="0" w:name="Text1"/>
      <w:r>
        <w:rPr>
          <w:rFonts w:ascii="Arial" w:hAnsi="Arial" w:cs="Arial"/>
          <w:noProof/>
          <w:sz w:val="20"/>
          <w:szCs w:val="20"/>
          <w:highlight w:val="lightGray"/>
          <w:lang w:eastAsia="de-DE"/>
        </w:rPr>
        <w:t>Zwiesel</w:t>
      </w:r>
      <w:r w:rsidR="0099158A">
        <w:rPr>
          <w:rFonts w:ascii="Arial" w:hAnsi="Arial" w:cs="Arial"/>
          <w:noProof/>
          <w:sz w:val="20"/>
          <w:szCs w:val="20"/>
          <w:highlight w:val="lightGray"/>
          <w:lang w:eastAsia="de-DE"/>
        </w:rPr>
        <w:t xml:space="preserve">, </w:t>
      </w:r>
      <w:r w:rsidR="00C7390C">
        <w:rPr>
          <w:rFonts w:ascii="Arial" w:hAnsi="Arial" w:cs="Arial"/>
          <w:noProof/>
          <w:sz w:val="20"/>
          <w:szCs w:val="20"/>
          <w:highlight w:val="lightGray"/>
          <w:lang w:eastAsia="de-DE"/>
        </w:rPr>
        <w:t>18</w:t>
      </w:r>
      <w:r>
        <w:rPr>
          <w:rFonts w:ascii="Arial" w:hAnsi="Arial" w:cs="Arial"/>
          <w:noProof/>
          <w:sz w:val="20"/>
          <w:szCs w:val="20"/>
          <w:highlight w:val="lightGray"/>
          <w:lang w:eastAsia="de-DE"/>
        </w:rPr>
        <w:t>.06</w:t>
      </w:r>
      <w:r w:rsidR="0099158A" w:rsidRPr="0072098D">
        <w:rPr>
          <w:rFonts w:ascii="Arial" w:hAnsi="Arial" w:cs="Arial"/>
          <w:noProof/>
          <w:sz w:val="20"/>
          <w:szCs w:val="20"/>
          <w:highlight w:val="lightGray"/>
          <w:lang w:eastAsia="de-DE"/>
        </w:rPr>
        <w:t>.202</w:t>
      </w:r>
      <w:r>
        <w:rPr>
          <w:rFonts w:ascii="Arial" w:hAnsi="Arial" w:cs="Arial"/>
          <w:noProof/>
          <w:sz w:val="20"/>
          <w:szCs w:val="20"/>
          <w:highlight w:val="lightGray"/>
          <w:lang w:eastAsia="de-DE"/>
        </w:rPr>
        <w:t>1</w:t>
      </w:r>
    </w:p>
    <w:p w14:paraId="0A1FF2E4" w14:textId="77777777" w:rsidR="00EB16E2" w:rsidRDefault="00EB16E2" w:rsidP="00274250">
      <w:pPr>
        <w:jc w:val="center"/>
        <w:rPr>
          <w:b/>
          <w:sz w:val="24"/>
        </w:rPr>
      </w:pPr>
    </w:p>
    <w:bookmarkEnd w:id="0"/>
    <w:p w14:paraId="5914BCA8" w14:textId="0502E9F7" w:rsidR="002816EA" w:rsidRDefault="0051196B" w:rsidP="006A3F4B">
      <w:pPr>
        <w:jc w:val="center"/>
        <w:rPr>
          <w:rFonts w:cs="Arial"/>
          <w:b/>
          <w:noProof/>
          <w:sz w:val="24"/>
          <w:szCs w:val="24"/>
        </w:rPr>
      </w:pPr>
      <w:r>
        <w:rPr>
          <w:rFonts w:cs="Arial"/>
          <w:b/>
          <w:noProof/>
          <w:sz w:val="24"/>
          <w:szCs w:val="24"/>
        </w:rPr>
        <w:t>Stadt</w:t>
      </w:r>
      <w:r w:rsidR="006A3F4B">
        <w:rPr>
          <w:rFonts w:cs="Arial"/>
          <w:b/>
          <w:noProof/>
          <w:sz w:val="24"/>
          <w:szCs w:val="24"/>
        </w:rPr>
        <w:t xml:space="preserve"> </w:t>
      </w:r>
      <w:r w:rsidR="00042B35">
        <w:rPr>
          <w:rFonts w:cs="Arial"/>
          <w:b/>
          <w:noProof/>
          <w:sz w:val="24"/>
          <w:szCs w:val="24"/>
        </w:rPr>
        <w:t>Zwiesel</w:t>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w:t>
      </w:r>
      <w:bookmarkStart w:id="1" w:name="_GoBack"/>
      <w:bookmarkEnd w:id="1"/>
      <w:r w:rsidR="00344F93">
        <w:rPr>
          <w:b/>
          <w:sz w:val="24"/>
        </w:rPr>
        <w:t>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w:t>
      </w:r>
      <w:proofErr w:type="spellStart"/>
      <w:r w:rsidR="002849C2">
        <w:rPr>
          <w:sz w:val="20"/>
        </w:rPr>
        <w:t>Gbit</w:t>
      </w:r>
      <w:proofErr w:type="spellEnd"/>
      <w:r w:rsidR="002849C2">
        <w:rPr>
          <w:sz w:val="20"/>
        </w:rPr>
        <w: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77777777"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5646E5">
        <w:rPr>
          <w:rFonts w:cs="Arial"/>
          <w:sz w:val="20"/>
          <w:szCs w:val="20"/>
        </w:rPr>
      </w:r>
      <w:r w:rsidR="005646E5">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6BE7ECDA" w14:textId="774C6DEF" w:rsidR="003F4101" w:rsidRDefault="003F4101" w:rsidP="003F4101">
      <w:pPr>
        <w:pStyle w:val="Listenabsatz"/>
        <w:spacing w:after="120"/>
        <w:ind w:left="360"/>
        <w:jc w:val="both"/>
        <w:rPr>
          <w:rFonts w:cs="Arial"/>
          <w:sz w:val="20"/>
          <w:szCs w:val="20"/>
        </w:rPr>
      </w:pPr>
      <w:r>
        <w:rPr>
          <w:rFonts w:cs="Arial"/>
          <w:sz w:val="20"/>
          <w:szCs w:val="20"/>
          <w:highlight w:val="lightGray"/>
        </w:rPr>
        <w:fldChar w:fldCharType="begin">
          <w:ffData>
            <w:name w:val=""/>
            <w:enabled/>
            <w:calcOnExit w:val="0"/>
            <w:textInput>
              <w:default w:val="Gemeinde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Gemeinden</w:t>
      </w:r>
      <w:r>
        <w:rPr>
          <w:rFonts w:cs="Arial"/>
          <w:sz w:val="20"/>
          <w:szCs w:val="20"/>
          <w:highlight w:val="lightGray"/>
        </w:rPr>
        <w:fldChar w:fldCharType="end"/>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46E161D3"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is</w:t>
      </w:r>
      <w:r w:rsidR="0051196B">
        <w:rPr>
          <w:rFonts w:cs="Arial"/>
          <w:sz w:val="20"/>
          <w:szCs w:val="20"/>
        </w:rPr>
        <w:t>t die Stadt</w:t>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47C7A401"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042B35">
        <w:rPr>
          <w:rFonts w:cs="Arial"/>
          <w:sz w:val="20"/>
          <w:szCs w:val="20"/>
        </w:rPr>
        <w:t>Stadt Zwiesel</w:t>
      </w:r>
    </w:p>
    <w:p w14:paraId="5F856FCA" w14:textId="3A25C7D2"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00042B35">
        <w:rPr>
          <w:rFonts w:cs="Arial"/>
          <w:sz w:val="20"/>
          <w:szCs w:val="20"/>
        </w:rPr>
        <w:t>Stadtplatz 27, 94227 Zwiesel</w:t>
      </w:r>
    </w:p>
    <w:p w14:paraId="1D1E8901" w14:textId="13FFC03F"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00042B35">
        <w:rPr>
          <w:rFonts w:cs="Arial"/>
          <w:sz w:val="20"/>
          <w:szCs w:val="20"/>
        </w:rPr>
        <w:t>Herr Harald Haase</w:t>
      </w:r>
    </w:p>
    <w:p w14:paraId="377A9F11" w14:textId="62513F4B"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042B35">
        <w:rPr>
          <w:rFonts w:cs="Arial"/>
          <w:sz w:val="20"/>
          <w:szCs w:val="20"/>
        </w:rPr>
        <w:t>harald.haase@zwiesel</w:t>
      </w:r>
      <w:r w:rsidR="0099158A">
        <w:rPr>
          <w:rFonts w:cs="Arial"/>
          <w:sz w:val="20"/>
          <w:szCs w:val="20"/>
        </w:rPr>
        <w:t>.de</w:t>
      </w:r>
    </w:p>
    <w:p w14:paraId="76350F63" w14:textId="391F9AC5"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042B35">
        <w:rPr>
          <w:rFonts w:cs="Arial"/>
          <w:sz w:val="20"/>
          <w:szCs w:val="20"/>
        </w:rPr>
        <w:t>09922 8405 115</w:t>
      </w:r>
    </w:p>
    <w:p w14:paraId="75F0B310" w14:textId="586A70F6"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042B35">
        <w:rPr>
          <w:rFonts w:cs="Arial"/>
          <w:sz w:val="20"/>
          <w:szCs w:val="20"/>
        </w:rPr>
        <w:t>09922 8405 95115</w:t>
      </w:r>
    </w:p>
    <w:p w14:paraId="14A235F9" w14:textId="7BD92428" w:rsidR="003F4101" w:rsidRDefault="003F4101" w:rsidP="00427F93">
      <w:pPr>
        <w:jc w:val="both"/>
        <w:rPr>
          <w:sz w:val="20"/>
        </w:rPr>
      </w:pPr>
    </w:p>
    <w:p w14:paraId="2B0B5119" w14:textId="6D97A973" w:rsidR="0035322F" w:rsidRPr="00E64EEE" w:rsidRDefault="0035322F" w:rsidP="0035322F">
      <w:pPr>
        <w:jc w:val="both"/>
        <w:rPr>
          <w:b/>
          <w:sz w:val="20"/>
        </w:rPr>
      </w:pPr>
      <w:r w:rsidRPr="00A04DEB">
        <w:rPr>
          <w:sz w:val="20"/>
        </w:rPr>
        <w:t>Bevor Fördermittel eingesetzt werden können, hat</w:t>
      </w:r>
      <w:r w:rsidR="0051196B">
        <w:rPr>
          <w:sz w:val="20"/>
        </w:rPr>
        <w:t xml:space="preserve"> die Stadt </w:t>
      </w:r>
      <w:r w:rsidR="002816EA">
        <w:rPr>
          <w:rFonts w:cs="Arial"/>
          <w:noProof/>
          <w:sz w:val="20"/>
          <w:szCs w:val="20"/>
        </w:rPr>
        <w:t>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r>
        <w:rPr>
          <w:sz w:val="20"/>
        </w:rPr>
        <w:t xml:space="preserve">BayGibitR im Rahmen der </w:t>
      </w:r>
      <w:r w:rsidRPr="001A2603">
        <w:rPr>
          <w:sz w:val="20"/>
        </w:rPr>
        <w:t xml:space="preserve">Markterkundung </w:t>
      </w:r>
      <w:r>
        <w:rPr>
          <w:sz w:val="20"/>
        </w:rPr>
        <w:t xml:space="preserve">Investoren zu </w:t>
      </w:r>
      <w:r w:rsidRPr="001A2603">
        <w:rPr>
          <w:sz w:val="20"/>
        </w:rPr>
        <w:t>eigenwirtschaftlichen Ausbauplänen</w:t>
      </w:r>
      <w:bookmarkStart w:id="2"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xml:space="preserve">, die noch nicht im Infrastrukturatlas der </w:t>
      </w:r>
      <w:proofErr w:type="spellStart"/>
      <w:r>
        <w:rPr>
          <w:sz w:val="20"/>
        </w:rPr>
        <w:t>BNetzA</w:t>
      </w:r>
      <w:proofErr w:type="spellEnd"/>
      <w:r>
        <w:rPr>
          <w:sz w:val="20"/>
        </w:rPr>
        <w:t xml:space="preserve"> eingestellt sind, zu befragen.</w:t>
      </w:r>
      <w:bookmarkEnd w:id="2"/>
      <w:r>
        <w:rPr>
          <w:sz w:val="20"/>
        </w:rPr>
        <w:t xml:space="preserve"> </w:t>
      </w:r>
      <w:r w:rsidR="00B10237">
        <w:rPr>
          <w:sz w:val="20"/>
        </w:rPr>
        <w:t>Die</w:t>
      </w:r>
      <w:r w:rsidR="0051196B">
        <w:rPr>
          <w:sz w:val="20"/>
        </w:rPr>
        <w:t xml:space="preserve"> Stadt</w:t>
      </w:r>
      <w:r>
        <w:rPr>
          <w:sz w:val="20"/>
        </w:rPr>
        <w:t xml:space="preserv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CD7DA7">
        <w:rPr>
          <w:b/>
          <w:color w:val="FF0000"/>
          <w:sz w:val="20"/>
        </w:rPr>
        <w:t>27</w:t>
      </w:r>
      <w:r w:rsidR="00042B35">
        <w:rPr>
          <w:b/>
          <w:color w:val="FF0000"/>
          <w:sz w:val="20"/>
        </w:rPr>
        <w:t>.08</w:t>
      </w:r>
      <w:r w:rsidR="0099158A" w:rsidRPr="0099158A">
        <w:rPr>
          <w:b/>
          <w:color w:val="FF0000"/>
          <w:sz w:val="20"/>
        </w:rPr>
        <w:t>.202</w:t>
      </w:r>
      <w:r w:rsidR="0051196B">
        <w:rPr>
          <w:b/>
          <w:color w:val="FF0000"/>
          <w:sz w:val="20"/>
        </w:rPr>
        <w:t>1</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124193B1" w:rsidR="00E77A76" w:rsidRDefault="0051196B" w:rsidP="00427F93">
      <w:pPr>
        <w:jc w:val="both"/>
        <w:rPr>
          <w:sz w:val="20"/>
        </w:rPr>
      </w:pPr>
      <w:r>
        <w:rPr>
          <w:rFonts w:cs="Arial"/>
          <w:noProof/>
          <w:sz w:val="20"/>
          <w:szCs w:val="20"/>
        </w:rPr>
        <w:t xml:space="preserve">Die Stadt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6BDF03A4" w:rsidR="00E77A76" w:rsidRDefault="0051196B" w:rsidP="00186051">
      <w:pPr>
        <w:jc w:val="both"/>
        <w:rPr>
          <w:sz w:val="20"/>
        </w:rPr>
      </w:pPr>
      <w:r>
        <w:rPr>
          <w:rFonts w:cs="Arial"/>
          <w:noProof/>
          <w:sz w:val="20"/>
          <w:szCs w:val="20"/>
        </w:rPr>
        <w:t xml:space="preserve">Die Stadt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Pr>
          <w:sz w:val="20"/>
        </w:rPr>
        <w:t>er Stadt</w:t>
      </w:r>
      <w:r w:rsidR="00C61D12" w:rsidRPr="00C61D12">
        <w:rPr>
          <w:sz w:val="20"/>
        </w:rPr>
        <w:t xml:space="preserve"> </w:t>
      </w:r>
      <w:r w:rsidR="00C61D12" w:rsidRPr="00C61D12">
        <w:rPr>
          <w:sz w:val="20"/>
        </w:rPr>
        <w:lastRenderedPageBreak/>
        <w:t>verfügbaren Bandbreiten je Anschlusspunkt wiede</w:t>
      </w:r>
      <w:r w:rsidR="00CD4AA5">
        <w:rPr>
          <w:sz w:val="20"/>
        </w:rPr>
        <w:t>r und ist</w:t>
      </w:r>
      <w:r w:rsidR="00C61D12" w:rsidRPr="00C61D12">
        <w:rPr>
          <w:sz w:val="20"/>
        </w:rPr>
        <w:t xml:space="preserve"> auf der Internetseite </w:t>
      </w:r>
      <w:r>
        <w:rPr>
          <w:sz w:val="20"/>
        </w:rPr>
        <w:t>der Stadt</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 (</w:t>
      </w:r>
      <w:r w:rsidR="00042B35">
        <w:rPr>
          <w:rFonts w:cs="Arial"/>
          <w:noProof/>
          <w:sz w:val="20"/>
          <w:szCs w:val="20"/>
        </w:rPr>
        <w:t>https://www.zwiesel</w:t>
      </w:r>
      <w:r w:rsidR="002C4C8A">
        <w:rPr>
          <w:rFonts w:cs="Arial"/>
          <w:noProof/>
          <w:sz w:val="20"/>
          <w:szCs w:val="20"/>
        </w:rPr>
        <w:t>.de</w:t>
      </w:r>
      <w:r w:rsidR="00C61D12" w:rsidRPr="00C61D12">
        <w:rPr>
          <w:sz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3A74B6B6" w:rsidR="000B4CE5" w:rsidRDefault="004A7625" w:rsidP="00AE069E">
      <w:pPr>
        <w:jc w:val="both"/>
        <w:rPr>
          <w:sz w:val="20"/>
        </w:rPr>
      </w:pPr>
      <w:r>
        <w:rPr>
          <w:sz w:val="20"/>
        </w:rPr>
        <w:t xml:space="preserve">Auf Verlangen </w:t>
      </w:r>
      <w:r w:rsidR="0051196B">
        <w:rPr>
          <w:rFonts w:cs="Arial"/>
          <w:noProof/>
          <w:sz w:val="20"/>
          <w:szCs w:val="20"/>
        </w:rPr>
        <w:t xml:space="preserve">der Stadt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4B5B06">
        <w:rPr>
          <w:sz w:val="20"/>
        </w:rPr>
        <w:t xml:space="preserve">Gemeinde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proofErr w:type="spellStart"/>
      <w:r w:rsidR="00344F93">
        <w:rPr>
          <w:sz w:val="20"/>
        </w:rPr>
        <w:t>BayGibitR</w:t>
      </w:r>
      <w:proofErr w:type="spellEnd"/>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438B7DC7" w:rsidR="00AE069E" w:rsidRDefault="00AE069E" w:rsidP="00AE069E">
      <w:pPr>
        <w:jc w:val="both"/>
        <w:rPr>
          <w:sz w:val="20"/>
        </w:rPr>
      </w:pPr>
      <w:r w:rsidRPr="00AE069E">
        <w:rPr>
          <w:sz w:val="20"/>
        </w:rPr>
        <w:t xml:space="preserve">Sofern die </w:t>
      </w:r>
      <w:r w:rsidR="00080E30">
        <w:rPr>
          <w:sz w:val="20"/>
        </w:rPr>
        <w:t xml:space="preserve">von </w:t>
      </w:r>
      <w:r w:rsidR="0051196B">
        <w:rPr>
          <w:rFonts w:cs="Arial"/>
          <w:noProof/>
          <w:sz w:val="20"/>
          <w:szCs w:val="20"/>
        </w:rPr>
        <w:t xml:space="preserve">der Stadt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4B5B06">
        <w:rPr>
          <w:sz w:val="20"/>
        </w:rPr>
        <w:t xml:space="preserve">Gemeinde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der 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13B8043F" w:rsidR="00842081" w:rsidRDefault="0051196B" w:rsidP="00AE069E">
      <w:pPr>
        <w:jc w:val="both"/>
        <w:rPr>
          <w:sz w:val="20"/>
        </w:rPr>
      </w:pPr>
      <w:r>
        <w:rPr>
          <w:rFonts w:cs="Arial"/>
          <w:noProof/>
          <w:sz w:val="20"/>
          <w:szCs w:val="20"/>
        </w:rPr>
        <w:t xml:space="preserve">Die Stadt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303C40F5"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4B5B06">
        <w:rPr>
          <w:sz w:val="20"/>
        </w:rPr>
        <w:t xml:space="preserve">Gemeinde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3E8A27E7" w:rsidR="00EA0519" w:rsidRDefault="003F4101" w:rsidP="00D05359">
      <w:pPr>
        <w:jc w:val="both"/>
        <w:rPr>
          <w:sz w:val="20"/>
        </w:rPr>
      </w:pPr>
      <w:r>
        <w:rPr>
          <w:sz w:val="20"/>
        </w:rPr>
        <w:t xml:space="preserve">Abschließend bittet </w:t>
      </w:r>
      <w:r w:rsidR="001C672F">
        <w:rPr>
          <w:rFonts w:cs="Arial"/>
          <w:noProof/>
          <w:sz w:val="20"/>
          <w:szCs w:val="20"/>
        </w:rPr>
        <w:t xml:space="preserve">die Stadt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4B5B06">
        <w:rPr>
          <w:sz w:val="20"/>
        </w:rPr>
        <w:t xml:space="preserve">Gemeinde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36DD5A9A" w:rsidR="00823E80" w:rsidRPr="00BA0E1F" w:rsidRDefault="00BF540A" w:rsidP="00BA0E1F">
      <w:pPr>
        <w:pStyle w:val="Listenabsatz"/>
        <w:numPr>
          <w:ilvl w:val="0"/>
          <w:numId w:val="14"/>
        </w:numPr>
        <w:rPr>
          <w:b/>
          <w:sz w:val="20"/>
        </w:rPr>
      </w:pPr>
      <w:r w:rsidRPr="00BA0E1F">
        <w:rPr>
          <w:b/>
          <w:sz w:val="20"/>
        </w:rPr>
        <w:t xml:space="preserve">Bekanntgabe der Ergebnisse und Aufforderung zur regelmäßigen Überprüfung der Homepage </w:t>
      </w:r>
      <w:r w:rsidR="001C672F">
        <w:rPr>
          <w:b/>
          <w:sz w:val="20"/>
        </w:rPr>
        <w:t>der Stadt</w:t>
      </w:r>
    </w:p>
    <w:p w14:paraId="287EC88A" w14:textId="77777777" w:rsidR="00823E80" w:rsidRDefault="00823E80" w:rsidP="00427F93">
      <w:pPr>
        <w:jc w:val="both"/>
        <w:rPr>
          <w:sz w:val="20"/>
        </w:rPr>
      </w:pPr>
    </w:p>
    <w:p w14:paraId="0850722D" w14:textId="72689B43" w:rsidR="00823E80" w:rsidRDefault="00823E80" w:rsidP="00823E80">
      <w:pPr>
        <w:jc w:val="both"/>
        <w:rPr>
          <w:sz w:val="20"/>
        </w:rPr>
      </w:pPr>
      <w:r w:rsidRPr="00823E80">
        <w:rPr>
          <w:sz w:val="20"/>
        </w:rPr>
        <w:t>Die Ergebnisse der Markterkundung werden dokumentie</w:t>
      </w:r>
      <w:r w:rsidR="0035322F">
        <w:rPr>
          <w:sz w:val="20"/>
        </w:rPr>
        <w:t xml:space="preserve">rt und auf der Internetseite der </w:t>
      </w:r>
      <w:r w:rsidR="001C672F">
        <w:rPr>
          <w:rFonts w:cs="Arial"/>
          <w:sz w:val="20"/>
          <w:szCs w:val="20"/>
        </w:rPr>
        <w:t xml:space="preserve">Stadt </w:t>
      </w:r>
      <w:r w:rsidRPr="00823E80">
        <w:rPr>
          <w:sz w:val="20"/>
        </w:rPr>
        <w:t xml:space="preserve">(mit Verlinkung auf dem zentralen Onlineportal </w:t>
      </w:r>
      <w:hyperlink r:id="rId12"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1C672F">
        <w:rPr>
          <w:sz w:val="20"/>
        </w:rPr>
        <w:t>Stadt</w:t>
      </w:r>
      <w:r w:rsidR="004B5B06">
        <w:rPr>
          <w:sz w:val="20"/>
        </w:rPr>
        <w:t xml:space="preserv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307E8D1C" w:rsidR="001E23C4" w:rsidRDefault="00636C1E" w:rsidP="00823E80">
      <w:pPr>
        <w:jc w:val="both"/>
        <w:rPr>
          <w:sz w:val="20"/>
        </w:rPr>
      </w:pPr>
      <w:r w:rsidRPr="005E4318">
        <w:rPr>
          <w:sz w:val="20"/>
        </w:rPr>
        <w:t>Es wird darauf hingewiesen, dass allfällige Informationen zum laufenden Verfahren (z.B. eine etwaige Fristverlängerung) in elekt</w:t>
      </w:r>
      <w:r w:rsidR="001C672F">
        <w:rPr>
          <w:sz w:val="20"/>
        </w:rPr>
        <w:t>ronischer Form auf der H</w:t>
      </w:r>
      <w:r w:rsidRPr="005E4318">
        <w:rPr>
          <w:sz w:val="20"/>
        </w:rPr>
        <w:t>omepage</w:t>
      </w:r>
      <w:r w:rsidR="001C672F">
        <w:rPr>
          <w:sz w:val="20"/>
        </w:rPr>
        <w:t xml:space="preserve"> der Stadt</w:t>
      </w:r>
      <w:r w:rsidRPr="005E4318">
        <w:rPr>
          <w:sz w:val="20"/>
        </w:rPr>
        <w:t xml:space="preserve"> bereitgestellt werden. Interessenten werden d</w:t>
      </w:r>
      <w:r w:rsidR="001C672F">
        <w:rPr>
          <w:sz w:val="20"/>
        </w:rPr>
        <w:t>aher aufgefordert, die H</w:t>
      </w:r>
      <w:r w:rsidRPr="005E4318">
        <w:rPr>
          <w:sz w:val="20"/>
        </w:rPr>
        <w:t>omepage</w:t>
      </w:r>
      <w:r w:rsidR="001C672F">
        <w:rPr>
          <w:sz w:val="20"/>
        </w:rPr>
        <w:t xml:space="preserve"> der Stadt</w:t>
      </w:r>
      <w:r w:rsidRPr="005E4318">
        <w:rPr>
          <w:sz w:val="20"/>
        </w:rPr>
        <w:t xml:space="preserve"> 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0F44" w14:textId="77777777" w:rsidR="005646E5" w:rsidRDefault="005646E5" w:rsidP="00274250">
      <w:r>
        <w:separator/>
      </w:r>
    </w:p>
  </w:endnote>
  <w:endnote w:type="continuationSeparator" w:id="0">
    <w:p w14:paraId="6ECFC05E" w14:textId="77777777" w:rsidR="005646E5" w:rsidRDefault="005646E5"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EF5C" w14:textId="77777777" w:rsidR="005646E5" w:rsidRDefault="005646E5" w:rsidP="00274250">
      <w:r>
        <w:separator/>
      </w:r>
    </w:p>
  </w:footnote>
  <w:footnote w:type="continuationSeparator" w:id="0">
    <w:p w14:paraId="79EA178E" w14:textId="77777777" w:rsidR="005646E5" w:rsidRDefault="005646E5"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40E7D155"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0"/>
    <w:rsid w:val="00011125"/>
    <w:rsid w:val="00011C52"/>
    <w:rsid w:val="0001347A"/>
    <w:rsid w:val="000154F4"/>
    <w:rsid w:val="00024C46"/>
    <w:rsid w:val="0003109F"/>
    <w:rsid w:val="000336A0"/>
    <w:rsid w:val="00037CDB"/>
    <w:rsid w:val="00037FB7"/>
    <w:rsid w:val="00042B35"/>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66BF2"/>
    <w:rsid w:val="001728A8"/>
    <w:rsid w:val="00182C78"/>
    <w:rsid w:val="00182EBC"/>
    <w:rsid w:val="00182F9F"/>
    <w:rsid w:val="00186051"/>
    <w:rsid w:val="00192728"/>
    <w:rsid w:val="001A06B7"/>
    <w:rsid w:val="001A2603"/>
    <w:rsid w:val="001A35B5"/>
    <w:rsid w:val="001A6899"/>
    <w:rsid w:val="001B0DC6"/>
    <w:rsid w:val="001B0FCE"/>
    <w:rsid w:val="001B3883"/>
    <w:rsid w:val="001B5F09"/>
    <w:rsid w:val="001C672F"/>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21"/>
    <w:rsid w:val="00267695"/>
    <w:rsid w:val="00272A93"/>
    <w:rsid w:val="00274250"/>
    <w:rsid w:val="00274C71"/>
    <w:rsid w:val="002750D5"/>
    <w:rsid w:val="002776A7"/>
    <w:rsid w:val="00280258"/>
    <w:rsid w:val="0028164D"/>
    <w:rsid w:val="002816EA"/>
    <w:rsid w:val="002849C2"/>
    <w:rsid w:val="002926B8"/>
    <w:rsid w:val="002934E6"/>
    <w:rsid w:val="00293568"/>
    <w:rsid w:val="00295096"/>
    <w:rsid w:val="00295853"/>
    <w:rsid w:val="00295F9B"/>
    <w:rsid w:val="002A1121"/>
    <w:rsid w:val="002A2548"/>
    <w:rsid w:val="002A7002"/>
    <w:rsid w:val="002B20AE"/>
    <w:rsid w:val="002B48CD"/>
    <w:rsid w:val="002C4C8A"/>
    <w:rsid w:val="002C7408"/>
    <w:rsid w:val="002C74FB"/>
    <w:rsid w:val="002E2802"/>
    <w:rsid w:val="002E2C6B"/>
    <w:rsid w:val="002F3C78"/>
    <w:rsid w:val="002F3DC1"/>
    <w:rsid w:val="002F479A"/>
    <w:rsid w:val="002F7102"/>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B0671"/>
    <w:rsid w:val="003B51D0"/>
    <w:rsid w:val="003B5DC2"/>
    <w:rsid w:val="003B66C7"/>
    <w:rsid w:val="003B7377"/>
    <w:rsid w:val="003C340D"/>
    <w:rsid w:val="003D0741"/>
    <w:rsid w:val="003D0F8D"/>
    <w:rsid w:val="003D15EA"/>
    <w:rsid w:val="003D1DD3"/>
    <w:rsid w:val="003D67D6"/>
    <w:rsid w:val="003E4931"/>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012F"/>
    <w:rsid w:val="004C1449"/>
    <w:rsid w:val="004C4588"/>
    <w:rsid w:val="004C580E"/>
    <w:rsid w:val="004C652F"/>
    <w:rsid w:val="004D1C6F"/>
    <w:rsid w:val="004D29F4"/>
    <w:rsid w:val="004E2644"/>
    <w:rsid w:val="004E37B4"/>
    <w:rsid w:val="004E5115"/>
    <w:rsid w:val="004F6D0D"/>
    <w:rsid w:val="00503BA8"/>
    <w:rsid w:val="0051196B"/>
    <w:rsid w:val="005243B8"/>
    <w:rsid w:val="00530D3B"/>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46E5"/>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F65"/>
    <w:rsid w:val="00607D20"/>
    <w:rsid w:val="00612B58"/>
    <w:rsid w:val="00615595"/>
    <w:rsid w:val="00616C82"/>
    <w:rsid w:val="0062175F"/>
    <w:rsid w:val="00622843"/>
    <w:rsid w:val="006235E2"/>
    <w:rsid w:val="00623C0F"/>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098D"/>
    <w:rsid w:val="007227FB"/>
    <w:rsid w:val="007304C8"/>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31E5"/>
    <w:rsid w:val="0078036A"/>
    <w:rsid w:val="00781EEA"/>
    <w:rsid w:val="00785D02"/>
    <w:rsid w:val="0079063C"/>
    <w:rsid w:val="007A1C97"/>
    <w:rsid w:val="007A330D"/>
    <w:rsid w:val="007B063A"/>
    <w:rsid w:val="007B0925"/>
    <w:rsid w:val="007B306F"/>
    <w:rsid w:val="007B353D"/>
    <w:rsid w:val="007B625B"/>
    <w:rsid w:val="007D33BD"/>
    <w:rsid w:val="007E7D5B"/>
    <w:rsid w:val="007F1016"/>
    <w:rsid w:val="007F2495"/>
    <w:rsid w:val="007F322D"/>
    <w:rsid w:val="007F5FCE"/>
    <w:rsid w:val="00800A6F"/>
    <w:rsid w:val="008024E8"/>
    <w:rsid w:val="00803295"/>
    <w:rsid w:val="008075D7"/>
    <w:rsid w:val="00812431"/>
    <w:rsid w:val="00812A72"/>
    <w:rsid w:val="00814801"/>
    <w:rsid w:val="00815AD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158A"/>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4274"/>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4C9E"/>
    <w:rsid w:val="00B04CA1"/>
    <w:rsid w:val="00B10237"/>
    <w:rsid w:val="00B112AD"/>
    <w:rsid w:val="00B11378"/>
    <w:rsid w:val="00B17E12"/>
    <w:rsid w:val="00B206C6"/>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37069"/>
    <w:rsid w:val="00C42C0D"/>
    <w:rsid w:val="00C43266"/>
    <w:rsid w:val="00C47761"/>
    <w:rsid w:val="00C5183F"/>
    <w:rsid w:val="00C52266"/>
    <w:rsid w:val="00C526EE"/>
    <w:rsid w:val="00C5355F"/>
    <w:rsid w:val="00C5694A"/>
    <w:rsid w:val="00C61D12"/>
    <w:rsid w:val="00C61E6D"/>
    <w:rsid w:val="00C67AC5"/>
    <w:rsid w:val="00C70CB2"/>
    <w:rsid w:val="00C7390C"/>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D7DA7"/>
    <w:rsid w:val="00CE5297"/>
    <w:rsid w:val="00CF5E54"/>
    <w:rsid w:val="00D010F3"/>
    <w:rsid w:val="00D05359"/>
    <w:rsid w:val="00D05604"/>
    <w:rsid w:val="00D07F45"/>
    <w:rsid w:val="00D11610"/>
    <w:rsid w:val="00D135DA"/>
    <w:rsid w:val="00D148C3"/>
    <w:rsid w:val="00D22FEF"/>
    <w:rsid w:val="00D2467D"/>
    <w:rsid w:val="00D34A5B"/>
    <w:rsid w:val="00D37AF3"/>
    <w:rsid w:val="00D37B91"/>
    <w:rsid w:val="00D411DD"/>
    <w:rsid w:val="00D53D68"/>
    <w:rsid w:val="00D63082"/>
    <w:rsid w:val="00D648A3"/>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1D2D"/>
    <w:rsid w:val="00FA2A74"/>
    <w:rsid w:val="00FA59F7"/>
    <w:rsid w:val="00FA7FDD"/>
    <w:rsid w:val="00FB1601"/>
    <w:rsid w:val="00FC0E20"/>
    <w:rsid w:val="00FC51BE"/>
    <w:rsid w:val="00FC5329"/>
    <w:rsid w:val="00FD0E77"/>
    <w:rsid w:val="00FD5655"/>
    <w:rsid w:val="00FE3411"/>
    <w:rsid w:val="00FF200D"/>
    <w:rsid w:val="00FF2346"/>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UnresolvedMention">
    <w:name w:val="Unresolved Mention"/>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tmf.bayern.de/fm-dfs/VII/REFERAT%2075/Zentrale_Dokumente/25%20Gigabitf&#246;rderung/Notifizierung%20Gigabitrichtlinie/_MUSTER-Dokumente%20GbR/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stmf.bayern.de/fm-dfs/VII/REFERAT%2075/Zentrale_Dokumente/25%20Gigabitf&#246;rderung/Notifizierung%20Gigabitrichtlinie/_MUSTER-Dokumente%20GbR/www.schnelles-internet.bayern.de" TargetMode="External"/><Relationship Id="rId1" Type="http://schemas.openxmlformats.org/officeDocument/2006/relationships/hyperlink" Target="file://stmf.bayern.de/fm-dfs/VII/REFERAT%2075/Zentrale_Dokumente/25%20Gigabitf&#246;rderung/Notifizierung%20Gigabitrichtlinie/_MUSTER-Dokumente%20GbR/www.schnelles-internet.bayer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2.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3AF1A-619C-49EF-999E-E33B859F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7509</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Kolbinger</cp:lastModifiedBy>
  <cp:revision>5</cp:revision>
  <cp:lastPrinted>2014-01-17T10:46:00Z</cp:lastPrinted>
  <dcterms:created xsi:type="dcterms:W3CDTF">2021-06-17T13:11:00Z</dcterms:created>
  <dcterms:modified xsi:type="dcterms:W3CDTF">2021-06-18T09:32:00Z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